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7EF" w:rsidRDefault="002B6DA2" w:rsidP="00022C37">
      <w:pPr>
        <w:spacing w:line="360" w:lineRule="auto"/>
        <w:jc w:val="center"/>
        <w:rPr>
          <w:rFonts w:ascii="HY견명조" w:eastAsia="HY견명조"/>
          <w:b/>
          <w:sz w:val="36"/>
        </w:rPr>
      </w:pPr>
      <w:r w:rsidRPr="00824FEB">
        <w:rPr>
          <w:rFonts w:ascii="HY견명조" w:eastAsia="HY견명조" w:hint="eastAsia"/>
          <w:b/>
          <w:sz w:val="36"/>
        </w:rPr>
        <w:t xml:space="preserve">공매도 금지가 의견불일치와 </w:t>
      </w:r>
    </w:p>
    <w:p w:rsidR="00640069" w:rsidRPr="009E308D" w:rsidRDefault="002B6DA2" w:rsidP="00022C37">
      <w:pPr>
        <w:spacing w:line="360" w:lineRule="auto"/>
        <w:jc w:val="center"/>
        <w:rPr>
          <w:rFonts w:ascii="HY신명조" w:eastAsia="HY신명조"/>
          <w:b/>
          <w:sz w:val="32"/>
          <w:vertAlign w:val="superscript"/>
        </w:rPr>
      </w:pPr>
      <w:bookmarkStart w:id="0" w:name="_GoBack"/>
      <w:bookmarkEnd w:id="0"/>
      <w:r w:rsidRPr="00824FEB">
        <w:rPr>
          <w:rFonts w:ascii="HY견명조" w:eastAsia="HY견명조" w:hint="eastAsia"/>
          <w:b/>
          <w:sz w:val="36"/>
        </w:rPr>
        <w:t>주가</w:t>
      </w:r>
      <w:r w:rsidR="001B20B6">
        <w:rPr>
          <w:rFonts w:ascii="HY견명조" w:eastAsia="HY견명조" w:hint="eastAsia"/>
          <w:b/>
          <w:sz w:val="36"/>
        </w:rPr>
        <w:t xml:space="preserve"> </w:t>
      </w:r>
      <w:r w:rsidRPr="00824FEB">
        <w:rPr>
          <w:rFonts w:ascii="HY견명조" w:eastAsia="HY견명조" w:hint="eastAsia"/>
          <w:b/>
          <w:sz w:val="36"/>
        </w:rPr>
        <w:t>수익률간의 관계에 미치는 영향</w:t>
      </w:r>
      <w:r w:rsidR="00640069" w:rsidRPr="009E308D">
        <w:rPr>
          <w:rFonts w:ascii="HY신명조" w:eastAsia="HY신명조" w:hint="eastAsia"/>
          <w:b/>
          <w:sz w:val="32"/>
          <w:vertAlign w:val="superscript"/>
        </w:rPr>
        <w:footnoteReference w:customMarkFollows="1" w:id="1"/>
        <w:t>*</w:t>
      </w:r>
    </w:p>
    <w:p w:rsidR="009773EF" w:rsidRPr="009E308D" w:rsidRDefault="009773EF" w:rsidP="00022C37">
      <w:pPr>
        <w:spacing w:line="360" w:lineRule="auto"/>
        <w:jc w:val="right"/>
        <w:rPr>
          <w:rFonts w:ascii="HY신명조" w:eastAsia="HY신명조"/>
        </w:rPr>
      </w:pPr>
    </w:p>
    <w:p w:rsidR="00CF02C5" w:rsidRPr="009E308D" w:rsidRDefault="00CF02C5" w:rsidP="00022C37">
      <w:pPr>
        <w:spacing w:line="360" w:lineRule="auto"/>
        <w:jc w:val="right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김준식 (카이스트)</w:t>
      </w:r>
      <w:r w:rsidRPr="009E308D">
        <w:rPr>
          <w:rFonts w:ascii="HY신명조" w:eastAsia="HY신명조" w:hint="eastAsia"/>
          <w:vertAlign w:val="superscript"/>
        </w:rPr>
        <w:t xml:space="preserve"> </w:t>
      </w:r>
      <w:r w:rsidRPr="009E308D">
        <w:rPr>
          <w:rFonts w:ascii="HY신명조" w:eastAsia="HY신명조" w:hint="eastAsia"/>
          <w:vertAlign w:val="superscript"/>
        </w:rPr>
        <w:footnoteReference w:customMarkFollows="1" w:id="2"/>
        <w:t>**</w:t>
      </w:r>
    </w:p>
    <w:p w:rsidR="00640069" w:rsidRPr="009E308D" w:rsidRDefault="00640069" w:rsidP="00022C37">
      <w:pPr>
        <w:spacing w:line="360" w:lineRule="auto"/>
        <w:jc w:val="right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서성원 (동국대학교)</w:t>
      </w:r>
      <w:r w:rsidRPr="009E308D">
        <w:rPr>
          <w:rFonts w:ascii="HY신명조" w:eastAsia="HY신명조" w:hint="eastAsia"/>
          <w:vertAlign w:val="superscript"/>
        </w:rPr>
        <w:t xml:space="preserve"> </w:t>
      </w:r>
      <w:r w:rsidRPr="009E308D">
        <w:rPr>
          <w:rFonts w:ascii="HY신명조" w:eastAsia="HY신명조" w:hint="eastAsia"/>
          <w:vertAlign w:val="superscript"/>
        </w:rPr>
        <w:footnoteReference w:customMarkFollows="1" w:id="3"/>
        <w:t>*</w:t>
      </w:r>
      <w:r w:rsidR="00CF02C5" w:rsidRPr="009E308D">
        <w:rPr>
          <w:rFonts w:ascii="HY신명조" w:eastAsia="HY신명조" w:hint="eastAsia"/>
          <w:vertAlign w:val="superscript"/>
        </w:rPr>
        <w:t>*</w:t>
      </w:r>
      <w:r w:rsidRPr="009E308D">
        <w:rPr>
          <w:rFonts w:ascii="HY신명조" w:eastAsia="HY신명조" w:hint="eastAsia"/>
          <w:vertAlign w:val="superscript"/>
        </w:rPr>
        <w:t>*</w:t>
      </w:r>
      <w:r w:rsidRPr="009E308D">
        <w:rPr>
          <w:rFonts w:ascii="HY신명조" w:eastAsia="HY신명조" w:hint="eastAsia"/>
        </w:rPr>
        <w:t xml:space="preserve"> </w:t>
      </w:r>
    </w:p>
    <w:p w:rsidR="00640069" w:rsidRDefault="000A4BC4" w:rsidP="00022C37">
      <w:pPr>
        <w:spacing w:line="360" w:lineRule="auto"/>
        <w:jc w:val="center"/>
        <w:rPr>
          <w:rFonts w:ascii="HY신명조" w:eastAsia="HY신명조"/>
          <w:b/>
        </w:rPr>
      </w:pPr>
      <w:r w:rsidRPr="009E308D">
        <w:rPr>
          <w:rFonts w:ascii="HY신명조" w:eastAsia="HY신명조" w:hint="eastAsia"/>
          <w:b/>
        </w:rPr>
        <w:t>초록</w:t>
      </w:r>
    </w:p>
    <w:p w:rsidR="001175BB" w:rsidRDefault="001175BB" w:rsidP="001175BB">
      <w:pPr>
        <w:spacing w:line="360" w:lineRule="auto"/>
        <w:rPr>
          <w:rFonts w:ascii="HY신명조" w:eastAsia="HY신명조"/>
        </w:rPr>
      </w:pPr>
    </w:p>
    <w:p w:rsidR="00640069" w:rsidRDefault="00654045" w:rsidP="00F426C0">
      <w:pPr>
        <w:spacing w:line="276" w:lineRule="auto"/>
        <w:rPr>
          <w:rFonts w:ascii="HY신명조" w:eastAsia="HY신명조"/>
        </w:rPr>
      </w:pPr>
      <w:r>
        <w:rPr>
          <w:rFonts w:ascii="HY신명조" w:eastAsia="HY신명조"/>
        </w:rPr>
        <w:t>Miller(1977)</w:t>
      </w:r>
      <w:r w:rsidR="00335A74">
        <w:rPr>
          <w:rFonts w:ascii="HY신명조" w:eastAsia="HY신명조" w:hint="eastAsia"/>
        </w:rPr>
        <w:t xml:space="preserve">는 </w:t>
      </w:r>
      <w:r>
        <w:rPr>
          <w:rFonts w:ascii="HY신명조" w:eastAsia="HY신명조" w:hint="eastAsia"/>
        </w:rPr>
        <w:t>공매도가 제한된 환경에서 투자자들의 의견불일치가 증권가격의 과대평가를 야기한다고 서술한다.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 xml:space="preserve">그러나 </w:t>
      </w:r>
      <w:r w:rsidR="004F3970">
        <w:rPr>
          <w:rFonts w:ascii="HY신명조" w:eastAsia="HY신명조" w:hint="eastAsia"/>
        </w:rPr>
        <w:t xml:space="preserve">일반적인 상황에서 </w:t>
      </w:r>
      <w:r>
        <w:rPr>
          <w:rFonts w:ascii="HY신명조" w:eastAsia="HY신명조" w:hint="eastAsia"/>
        </w:rPr>
        <w:t xml:space="preserve">공매도가 제한된 </w:t>
      </w:r>
      <w:r w:rsidR="004521BC">
        <w:rPr>
          <w:rFonts w:ascii="HY신명조" w:eastAsia="HY신명조" w:hint="eastAsia"/>
        </w:rPr>
        <w:t>정도를</w:t>
      </w:r>
      <w:r>
        <w:rPr>
          <w:rFonts w:ascii="HY신명조" w:eastAsia="HY신명조" w:hint="eastAsia"/>
        </w:rPr>
        <w:t xml:space="preserve"> 실증적으로 </w:t>
      </w:r>
      <w:r w:rsidR="00896951">
        <w:rPr>
          <w:rFonts w:ascii="HY신명조" w:eastAsia="HY신명조" w:hint="eastAsia"/>
        </w:rPr>
        <w:t xml:space="preserve">정확하게 </w:t>
      </w:r>
      <w:r>
        <w:rPr>
          <w:rFonts w:ascii="HY신명조" w:eastAsia="HY신명조" w:hint="eastAsia"/>
        </w:rPr>
        <w:t>측정하기는 매우 어</w:t>
      </w:r>
      <w:r w:rsidR="0085460C">
        <w:rPr>
          <w:rFonts w:ascii="HY신명조" w:eastAsia="HY신명조" w:hint="eastAsia"/>
        </w:rPr>
        <w:t>렵</w:t>
      </w:r>
      <w:r>
        <w:rPr>
          <w:rFonts w:ascii="HY신명조" w:eastAsia="HY신명조" w:hint="eastAsia"/>
        </w:rPr>
        <w:t>다.</w:t>
      </w:r>
      <w:r>
        <w:rPr>
          <w:rFonts w:ascii="HY신명조" w:eastAsia="HY신명조"/>
        </w:rPr>
        <w:t xml:space="preserve"> </w:t>
      </w:r>
      <w:r w:rsidR="00BD54D4">
        <w:rPr>
          <w:rFonts w:ascii="HY신명조" w:eastAsia="HY신명조" w:hint="eastAsia"/>
        </w:rPr>
        <w:t>한국정부는</w:t>
      </w:r>
      <w:r w:rsidR="00C614EE">
        <w:rPr>
          <w:rFonts w:ascii="HY신명조" w:eastAsia="HY신명조" w:hint="eastAsia"/>
        </w:rPr>
        <w:t xml:space="preserve"> </w:t>
      </w:r>
      <w:r w:rsidR="00C614EE">
        <w:rPr>
          <w:rFonts w:ascii="HY신명조" w:eastAsia="HY신명조"/>
        </w:rPr>
        <w:t>2008</w:t>
      </w:r>
      <w:r w:rsidR="00C614EE">
        <w:rPr>
          <w:rFonts w:ascii="HY신명조" w:eastAsia="HY신명조" w:hint="eastAsia"/>
        </w:rPr>
        <w:t xml:space="preserve">년과 </w:t>
      </w:r>
      <w:r w:rsidR="00C614EE">
        <w:rPr>
          <w:rFonts w:ascii="HY신명조" w:eastAsia="HY신명조"/>
        </w:rPr>
        <w:t>2011</w:t>
      </w:r>
      <w:r w:rsidR="00C614EE">
        <w:rPr>
          <w:rFonts w:ascii="HY신명조" w:eastAsia="HY신명조" w:hint="eastAsia"/>
        </w:rPr>
        <w:t xml:space="preserve">년에 두 차례 주식시장에 </w:t>
      </w:r>
      <w:r w:rsidR="009167AE">
        <w:rPr>
          <w:rFonts w:ascii="HY신명조" w:eastAsia="HY신명조" w:hint="eastAsia"/>
        </w:rPr>
        <w:t xml:space="preserve">대하여 </w:t>
      </w:r>
      <w:r w:rsidR="00C614EE">
        <w:rPr>
          <w:rFonts w:ascii="HY신명조" w:eastAsia="HY신명조" w:hint="eastAsia"/>
        </w:rPr>
        <w:t xml:space="preserve">공매도 </w:t>
      </w:r>
      <w:r w:rsidR="00186C16">
        <w:rPr>
          <w:rFonts w:ascii="HY신명조" w:eastAsia="HY신명조" w:hint="eastAsia"/>
        </w:rPr>
        <w:t>금지조치</w:t>
      </w:r>
      <w:r w:rsidR="00C614EE">
        <w:rPr>
          <w:rFonts w:ascii="HY신명조" w:eastAsia="HY신명조" w:hint="eastAsia"/>
        </w:rPr>
        <w:t xml:space="preserve">를 </w:t>
      </w:r>
      <w:r w:rsidR="0051703D">
        <w:rPr>
          <w:rFonts w:ascii="HY신명조" w:eastAsia="HY신명조" w:hint="eastAsia"/>
        </w:rPr>
        <w:t>취하였는데,</w:t>
      </w:r>
      <w:r w:rsidR="00C614EE">
        <w:rPr>
          <w:rFonts w:ascii="HY신명조" w:eastAsia="HY신명조"/>
        </w:rPr>
        <w:t xml:space="preserve"> </w:t>
      </w:r>
      <w:r w:rsidR="00C614EE">
        <w:rPr>
          <w:rFonts w:ascii="HY신명조" w:eastAsia="HY신명조" w:hint="eastAsia"/>
        </w:rPr>
        <w:t xml:space="preserve">이러한 </w:t>
      </w:r>
      <w:r w:rsidR="007574E5">
        <w:rPr>
          <w:rFonts w:ascii="HY신명조" w:eastAsia="HY신명조" w:hint="eastAsia"/>
        </w:rPr>
        <w:t>공매도 금지</w:t>
      </w:r>
      <w:r w:rsidR="00E419E3">
        <w:rPr>
          <w:rFonts w:ascii="HY신명조" w:eastAsia="HY신명조" w:hint="eastAsia"/>
        </w:rPr>
        <w:t>정책은</w:t>
      </w:r>
      <w:r w:rsidRPr="009E308D">
        <w:rPr>
          <w:rFonts w:ascii="HY신명조" w:eastAsia="HY신명조" w:hint="eastAsia"/>
        </w:rPr>
        <w:t xml:space="preserve"> Miller(1977)의 논의를 실증적으로 분석해볼 수 있는 가장 좋은 자연</w:t>
      </w:r>
      <w:r>
        <w:rPr>
          <w:rFonts w:ascii="HY신명조" w:eastAsia="HY신명조" w:hint="eastAsia"/>
        </w:rPr>
        <w:t>적</w:t>
      </w:r>
      <w:r w:rsidRPr="009E308D">
        <w:rPr>
          <w:rFonts w:ascii="HY신명조" w:eastAsia="HY신명조" w:hint="eastAsia"/>
        </w:rPr>
        <w:t xml:space="preserve"> 실험(the natural experiment) 환경</w:t>
      </w:r>
      <w:r w:rsidR="009167AE">
        <w:rPr>
          <w:rFonts w:ascii="HY신명조" w:eastAsia="HY신명조" w:hint="eastAsia"/>
        </w:rPr>
        <w:t>이</w:t>
      </w:r>
      <w:r w:rsidR="0051703D">
        <w:rPr>
          <w:rFonts w:ascii="HY신명조" w:eastAsia="HY신명조" w:hint="eastAsia"/>
        </w:rPr>
        <w:t>다.</w:t>
      </w:r>
      <w:r w:rsidR="0051703D">
        <w:rPr>
          <w:rFonts w:ascii="HY신명조" w:eastAsia="HY신명조"/>
        </w:rPr>
        <w:t xml:space="preserve"> </w:t>
      </w:r>
      <w:r w:rsidR="0051703D">
        <w:rPr>
          <w:rFonts w:ascii="HY신명조" w:eastAsia="HY신명조" w:hint="eastAsia"/>
        </w:rPr>
        <w:t>또한</w:t>
      </w:r>
      <w:r w:rsidR="005107F0">
        <w:rPr>
          <w:rFonts w:ascii="HY신명조" w:eastAsia="HY신명조"/>
        </w:rPr>
        <w:t xml:space="preserve"> </w:t>
      </w:r>
      <w:r w:rsidR="00D05CA0">
        <w:rPr>
          <w:rFonts w:ascii="HY신명조" w:eastAsia="HY신명조" w:hint="eastAsia"/>
        </w:rPr>
        <w:t xml:space="preserve">이러한 정책은 </w:t>
      </w:r>
      <w:r w:rsidRPr="009E308D">
        <w:rPr>
          <w:rFonts w:ascii="HY신명조" w:eastAsia="HY신명조" w:hint="eastAsia"/>
        </w:rPr>
        <w:t>개별 종목의 관점에서는 외생성 충격(an exogenous shock)</w:t>
      </w:r>
      <w:r w:rsidR="007574E5">
        <w:rPr>
          <w:rFonts w:ascii="HY신명조" w:eastAsia="HY신명조" w:hint="eastAsia"/>
        </w:rPr>
        <w:t>으로</w:t>
      </w:r>
      <w:r w:rsidRPr="009E308D">
        <w:rPr>
          <w:rFonts w:ascii="HY신명조" w:eastAsia="HY신명조" w:hint="eastAsia"/>
        </w:rPr>
        <w:t xml:space="preserve"> 볼 수 있</w:t>
      </w:r>
      <w:r w:rsidR="009167AE">
        <w:rPr>
          <w:rFonts w:ascii="HY신명조" w:eastAsia="HY신명조" w:hint="eastAsia"/>
        </w:rPr>
        <w:t>다.</w:t>
      </w:r>
      <w:r w:rsidR="00C21842">
        <w:rPr>
          <w:rFonts w:ascii="HY신명조" w:eastAsia="HY신명조" w:hint="eastAsia"/>
        </w:rPr>
        <w:t xml:space="preserve"> </w:t>
      </w:r>
      <w:r w:rsidR="005107F0">
        <w:rPr>
          <w:rFonts w:ascii="HY신명조" w:eastAsia="HY신명조" w:hint="eastAsia"/>
        </w:rPr>
        <w:t xml:space="preserve">따라서 본 연구에서는 공매도 금지기간 동안 애널리스트들의 이익예측에 대한 의견불일치와 주가수익률 간의 관계를 살펴보았다. </w:t>
      </w:r>
      <w:r w:rsidR="00F124D0">
        <w:rPr>
          <w:rFonts w:ascii="HY신명조" w:eastAsia="HY신명조" w:hint="eastAsia"/>
        </w:rPr>
        <w:t>본 연구의</w:t>
      </w:r>
      <w:r w:rsidR="000A2C2B">
        <w:rPr>
          <w:rFonts w:ascii="HY신명조" w:eastAsia="HY신명조" w:hint="eastAsia"/>
        </w:rPr>
        <w:t xml:space="preserve"> 결과를 요약하면 다음과 같다. 첫째, 공매도 금지기간 동안 </w:t>
      </w:r>
      <w:r w:rsidR="0010268F">
        <w:rPr>
          <w:rFonts w:ascii="HY신명조" w:eastAsia="HY신명조" w:hint="eastAsia"/>
        </w:rPr>
        <w:t>의견불일치</w:t>
      </w:r>
      <w:r w:rsidR="000A2C2B">
        <w:rPr>
          <w:rFonts w:ascii="HY신명조" w:eastAsia="HY신명조" w:hint="eastAsia"/>
        </w:rPr>
        <w:t xml:space="preserve">가 큰 </w:t>
      </w:r>
      <w:r w:rsidR="0010268F">
        <w:rPr>
          <w:rFonts w:ascii="HY신명조" w:eastAsia="HY신명조" w:hint="eastAsia"/>
        </w:rPr>
        <w:t>포트폴리오의 수익률</w:t>
      </w:r>
      <w:r w:rsidR="000A2C2B">
        <w:rPr>
          <w:rFonts w:ascii="HY신명조" w:eastAsia="HY신명조" w:hint="eastAsia"/>
        </w:rPr>
        <w:t xml:space="preserve">이 의견불일치가 낮은 포트폴리오의 수익률보다 높았다. 하지만 공매도 금지 제외 기간 동안에는 포트폴리오들의 수익률 차이가 유의하지 않았다. </w:t>
      </w:r>
      <w:r w:rsidR="006B20FA">
        <w:rPr>
          <w:rFonts w:ascii="HY신명조" w:eastAsia="HY신명조" w:hint="eastAsia"/>
        </w:rPr>
        <w:t>이</w:t>
      </w:r>
      <w:r w:rsidR="00C64261">
        <w:rPr>
          <w:rFonts w:ascii="HY신명조" w:eastAsia="HY신명조" w:hint="eastAsia"/>
        </w:rPr>
        <w:t>러한</w:t>
      </w:r>
      <w:r w:rsidR="006B20FA">
        <w:rPr>
          <w:rFonts w:ascii="HY신명조" w:eastAsia="HY신명조" w:hint="eastAsia"/>
        </w:rPr>
        <w:t xml:space="preserve"> 결과</w:t>
      </w:r>
      <w:r w:rsidR="00C64261">
        <w:rPr>
          <w:rFonts w:ascii="HY신명조" w:eastAsia="HY신명조" w:hint="eastAsia"/>
        </w:rPr>
        <w:t>들은</w:t>
      </w:r>
      <w:r w:rsidR="006B20FA">
        <w:rPr>
          <w:rFonts w:ascii="HY신명조" w:eastAsia="HY신명조" w:hint="eastAsia"/>
        </w:rPr>
        <w:t xml:space="preserve"> </w:t>
      </w:r>
      <w:r w:rsidR="00BD5805">
        <w:rPr>
          <w:rFonts w:ascii="HY신명조" w:eastAsia="HY신명조" w:hint="eastAsia"/>
        </w:rPr>
        <w:t>기업 규모,</w:t>
      </w:r>
      <w:r w:rsidR="00BD5805">
        <w:rPr>
          <w:rFonts w:ascii="HY신명조" w:eastAsia="HY신명조"/>
        </w:rPr>
        <w:t xml:space="preserve"> </w:t>
      </w:r>
      <w:r w:rsidR="00BD5805">
        <w:rPr>
          <w:rFonts w:ascii="HY신명조" w:eastAsia="HY신명조" w:hint="eastAsia"/>
        </w:rPr>
        <w:t>장부</w:t>
      </w:r>
      <w:r w:rsidR="005A665E">
        <w:rPr>
          <w:rFonts w:ascii="HY신명조" w:eastAsia="HY신명조" w:hint="eastAsia"/>
        </w:rPr>
        <w:t>가</w:t>
      </w:r>
      <w:r w:rsidR="00BD5805">
        <w:rPr>
          <w:rFonts w:ascii="HY신명조" w:eastAsia="HY신명조" w:hint="eastAsia"/>
        </w:rPr>
        <w:t xml:space="preserve"> 대 시장가 비율</w:t>
      </w:r>
      <w:r w:rsidR="00B12C1D">
        <w:rPr>
          <w:rFonts w:ascii="HY신명조" w:eastAsia="HY신명조" w:hint="eastAsia"/>
        </w:rPr>
        <w:t>,</w:t>
      </w:r>
      <w:r w:rsidR="00BD5805">
        <w:rPr>
          <w:rFonts w:ascii="HY신명조" w:eastAsia="HY신명조" w:hint="eastAsia"/>
        </w:rPr>
        <w:t xml:space="preserve"> 과거 수익률과 같은 요인들을 </w:t>
      </w:r>
      <w:r w:rsidR="006B20FA">
        <w:rPr>
          <w:rFonts w:ascii="HY신명조" w:eastAsia="HY신명조" w:hint="eastAsia"/>
        </w:rPr>
        <w:t>고려한 후에도 같았다.</w:t>
      </w:r>
      <w:r w:rsidR="006B20FA">
        <w:rPr>
          <w:rFonts w:ascii="HY신명조" w:eastAsia="HY신명조"/>
        </w:rPr>
        <w:t xml:space="preserve"> </w:t>
      </w:r>
      <w:r w:rsidR="006B20FA">
        <w:rPr>
          <w:rFonts w:ascii="HY신명조" w:eastAsia="HY신명조" w:hint="eastAsia"/>
        </w:rPr>
        <w:t>둘</w:t>
      </w:r>
      <w:r w:rsidR="00F0459F">
        <w:rPr>
          <w:rFonts w:ascii="HY신명조" w:eastAsia="HY신명조" w:hint="eastAsia"/>
        </w:rPr>
        <w:t>째, Fama-French의 3요인 모형을 이용하여 의견불일치를 기준으로 구성한 포트폴리오의 비정상수익률을 살펴본 결과</w:t>
      </w:r>
      <w:r w:rsidR="002A23D5">
        <w:rPr>
          <w:rFonts w:ascii="HY신명조" w:eastAsia="HY신명조" w:hint="eastAsia"/>
        </w:rPr>
        <w:t>,</w:t>
      </w:r>
      <w:r w:rsidR="00F0459F">
        <w:rPr>
          <w:rFonts w:ascii="HY신명조" w:eastAsia="HY신명조" w:hint="eastAsia"/>
        </w:rPr>
        <w:t xml:space="preserve"> 의견불일치가 큰 포트폴리오가 공매도 금지기간 동안 과대평가되고 있음을 발견하였다. 반면</w:t>
      </w:r>
      <w:r w:rsidR="00152D84">
        <w:rPr>
          <w:rFonts w:ascii="HY신명조" w:eastAsia="HY신명조" w:hint="eastAsia"/>
        </w:rPr>
        <w:t>에</w:t>
      </w:r>
      <w:r w:rsidR="00F0459F">
        <w:rPr>
          <w:rFonts w:ascii="HY신명조" w:eastAsia="HY신명조" w:hint="eastAsia"/>
        </w:rPr>
        <w:t xml:space="preserve">, </w:t>
      </w:r>
      <w:r w:rsidR="00152D84">
        <w:rPr>
          <w:rFonts w:ascii="HY신명조" w:eastAsia="HY신명조" w:hint="eastAsia"/>
        </w:rPr>
        <w:t xml:space="preserve">의견불일치가 작은 포트폴리오에서는 비정상수익률이 </w:t>
      </w:r>
      <w:r w:rsidR="00F0459F">
        <w:rPr>
          <w:rFonts w:ascii="HY신명조" w:eastAsia="HY신명조" w:hint="eastAsia"/>
        </w:rPr>
        <w:t>유의하지 않</w:t>
      </w:r>
      <w:r w:rsidR="00502D88">
        <w:rPr>
          <w:rFonts w:ascii="HY신명조" w:eastAsia="HY신명조" w:hint="eastAsia"/>
        </w:rPr>
        <w:t>아</w:t>
      </w:r>
      <w:r w:rsidR="00DF3EA5">
        <w:rPr>
          <w:rFonts w:ascii="HY신명조" w:eastAsia="HY신명조" w:hint="eastAsia"/>
        </w:rPr>
        <w:t>서</w:t>
      </w:r>
      <w:r w:rsidR="00502D88">
        <w:rPr>
          <w:rFonts w:ascii="HY신명조" w:eastAsia="HY신명조" w:hint="eastAsia"/>
        </w:rPr>
        <w:t xml:space="preserve"> 공매도 </w:t>
      </w:r>
      <w:r w:rsidR="00186C16">
        <w:rPr>
          <w:rFonts w:ascii="HY신명조" w:eastAsia="HY신명조" w:hint="eastAsia"/>
        </w:rPr>
        <w:t>금지조치</w:t>
      </w:r>
      <w:r w:rsidR="00502D88">
        <w:rPr>
          <w:rFonts w:ascii="HY신명조" w:eastAsia="HY신명조" w:hint="eastAsia"/>
        </w:rPr>
        <w:t>에 영향을 받지 않는 것으로 나타났다</w:t>
      </w:r>
      <w:r w:rsidR="00F0459F">
        <w:rPr>
          <w:rFonts w:ascii="HY신명조" w:eastAsia="HY신명조" w:hint="eastAsia"/>
        </w:rPr>
        <w:t xml:space="preserve">. </w:t>
      </w:r>
      <w:r w:rsidR="006B20FA">
        <w:rPr>
          <w:rFonts w:ascii="HY신명조" w:eastAsia="HY신명조" w:hint="eastAsia"/>
        </w:rPr>
        <w:t>셋</w:t>
      </w:r>
      <w:r w:rsidR="00F0459F">
        <w:rPr>
          <w:rFonts w:ascii="HY신명조" w:eastAsia="HY신명조" w:hint="eastAsia"/>
        </w:rPr>
        <w:t>째, 개별 종목</w:t>
      </w:r>
      <w:r w:rsidR="00C72675">
        <w:rPr>
          <w:rFonts w:ascii="HY신명조" w:eastAsia="HY신명조" w:hint="eastAsia"/>
        </w:rPr>
        <w:t xml:space="preserve"> 수익률</w:t>
      </w:r>
      <w:r w:rsidR="006B781A">
        <w:rPr>
          <w:rFonts w:ascii="HY신명조" w:eastAsia="HY신명조" w:hint="eastAsia"/>
        </w:rPr>
        <w:t>을 이용한</w:t>
      </w:r>
      <w:r w:rsidR="00F0459F">
        <w:rPr>
          <w:rFonts w:ascii="HY신명조" w:eastAsia="HY신명조" w:hint="eastAsia"/>
        </w:rPr>
        <w:t xml:space="preserve"> 분석 결과, 개별 종목의 특성 변수들을 통제</w:t>
      </w:r>
      <w:r w:rsidR="00BF5842">
        <w:rPr>
          <w:rFonts w:ascii="HY신명조" w:eastAsia="HY신명조" w:hint="eastAsia"/>
        </w:rPr>
        <w:t>한 후에도</w:t>
      </w:r>
      <w:r w:rsidR="00F0459F">
        <w:rPr>
          <w:rFonts w:ascii="HY신명조" w:eastAsia="HY신명조" w:hint="eastAsia"/>
        </w:rPr>
        <w:t xml:space="preserve"> 공매도 금지기간 동안 여전히 의견불일치와 개별 종목의 주가수익률의 관계는 유의한 양의 관계를 보였다. </w:t>
      </w:r>
      <w:r w:rsidR="00BF5842">
        <w:rPr>
          <w:rFonts w:ascii="HY신명조" w:eastAsia="HY신명조" w:hint="eastAsia"/>
        </w:rPr>
        <w:t>이</w:t>
      </w:r>
      <w:r w:rsidR="00643FCD">
        <w:rPr>
          <w:rFonts w:ascii="HY신명조" w:eastAsia="HY신명조" w:hint="eastAsia"/>
        </w:rPr>
        <w:t>와</w:t>
      </w:r>
      <w:r w:rsidR="00C64261">
        <w:rPr>
          <w:rFonts w:ascii="HY신명조" w:eastAsia="HY신명조" w:hint="eastAsia"/>
        </w:rPr>
        <w:t xml:space="preserve"> </w:t>
      </w:r>
      <w:r w:rsidR="00BF5842">
        <w:rPr>
          <w:rFonts w:ascii="HY신명조" w:eastAsia="HY신명조" w:hint="eastAsia"/>
        </w:rPr>
        <w:t xml:space="preserve">같은 결과들은 Miller(1977)의 논의와 </w:t>
      </w:r>
      <w:r w:rsidR="00E33211">
        <w:rPr>
          <w:rFonts w:ascii="HY신명조" w:eastAsia="HY신명조" w:hint="eastAsia"/>
        </w:rPr>
        <w:t>일치하</w:t>
      </w:r>
      <w:r w:rsidR="00BF6F4D">
        <w:rPr>
          <w:rFonts w:ascii="HY신명조" w:eastAsia="HY신명조" w:hint="eastAsia"/>
        </w:rPr>
        <w:t>게</w:t>
      </w:r>
      <w:r w:rsidR="00E33211">
        <w:rPr>
          <w:rFonts w:ascii="HY신명조" w:eastAsia="HY신명조"/>
        </w:rPr>
        <w:t xml:space="preserve"> </w:t>
      </w:r>
      <w:r w:rsidR="00E33211">
        <w:rPr>
          <w:rFonts w:ascii="HY신명조" w:eastAsia="HY신명조" w:hint="eastAsia"/>
        </w:rPr>
        <w:t xml:space="preserve">공매도 </w:t>
      </w:r>
      <w:r w:rsidR="00186C16">
        <w:rPr>
          <w:rFonts w:ascii="HY신명조" w:eastAsia="HY신명조" w:hint="eastAsia"/>
        </w:rPr>
        <w:t>금지조치</w:t>
      </w:r>
      <w:r w:rsidR="00D20075">
        <w:rPr>
          <w:rFonts w:ascii="HY신명조" w:eastAsia="HY신명조" w:hint="eastAsia"/>
        </w:rPr>
        <w:t>에 따라서</w:t>
      </w:r>
      <w:r w:rsidR="00E33211">
        <w:rPr>
          <w:rFonts w:ascii="HY신명조" w:eastAsia="HY신명조" w:hint="eastAsia"/>
        </w:rPr>
        <w:t xml:space="preserve"> 의견불일치가 큰 종목</w:t>
      </w:r>
      <w:r w:rsidR="0040121F">
        <w:rPr>
          <w:rFonts w:ascii="HY신명조" w:eastAsia="HY신명조" w:hint="eastAsia"/>
        </w:rPr>
        <w:t>이</w:t>
      </w:r>
      <w:r w:rsidR="00E33211">
        <w:rPr>
          <w:rFonts w:ascii="HY신명조" w:eastAsia="HY신명조" w:hint="eastAsia"/>
        </w:rPr>
        <w:t xml:space="preserve"> </w:t>
      </w:r>
      <w:r w:rsidR="00FB6E76">
        <w:rPr>
          <w:rFonts w:ascii="HY신명조" w:eastAsia="HY신명조" w:hint="eastAsia"/>
        </w:rPr>
        <w:t>과대평가되는</w:t>
      </w:r>
      <w:r w:rsidR="00BF6F4D">
        <w:rPr>
          <w:rFonts w:ascii="HY신명조" w:eastAsia="HY신명조" w:hint="eastAsia"/>
        </w:rPr>
        <w:t xml:space="preserve"> 것을 의미한다</w:t>
      </w:r>
      <w:r w:rsidR="00BF5842">
        <w:rPr>
          <w:rFonts w:ascii="HY신명조" w:eastAsia="HY신명조" w:hint="eastAsia"/>
        </w:rPr>
        <w:t>.</w:t>
      </w:r>
    </w:p>
    <w:p w:rsidR="003B04B4" w:rsidRPr="009E308D" w:rsidRDefault="003B04B4" w:rsidP="001175BB">
      <w:pPr>
        <w:spacing w:line="360" w:lineRule="auto"/>
        <w:rPr>
          <w:rFonts w:ascii="HY신명조" w:eastAsia="HY신명조"/>
        </w:rPr>
      </w:pPr>
    </w:p>
    <w:p w:rsidR="00640069" w:rsidRPr="009E308D" w:rsidRDefault="000A4BC4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  <w:b/>
        </w:rPr>
        <w:t>주제어</w:t>
      </w:r>
      <w:r w:rsidR="00640069" w:rsidRPr="009E308D">
        <w:rPr>
          <w:rFonts w:ascii="HY신명조" w:eastAsia="HY신명조" w:hint="eastAsia"/>
          <w:b/>
        </w:rPr>
        <w:t>:</w:t>
      </w:r>
      <w:r w:rsidR="00640069" w:rsidRPr="009E308D">
        <w:rPr>
          <w:rFonts w:ascii="HY신명조" w:eastAsia="HY신명조" w:hint="eastAsia"/>
        </w:rPr>
        <w:t xml:space="preserve"> </w:t>
      </w:r>
      <w:r w:rsidR="00D02B2A" w:rsidRPr="009E308D">
        <w:rPr>
          <w:rFonts w:ascii="HY신명조" w:eastAsia="HY신명조" w:hint="eastAsia"/>
        </w:rPr>
        <w:t xml:space="preserve">공매도 금지, </w:t>
      </w:r>
      <w:r w:rsidR="002B6DA2" w:rsidRPr="009E308D">
        <w:rPr>
          <w:rFonts w:ascii="HY신명조" w:eastAsia="HY신명조" w:hint="eastAsia"/>
        </w:rPr>
        <w:t xml:space="preserve">주가수익률, </w:t>
      </w:r>
      <w:r w:rsidR="00D02B2A" w:rsidRPr="009E308D">
        <w:rPr>
          <w:rFonts w:ascii="HY신명조" w:eastAsia="HY신명조" w:hint="eastAsia"/>
        </w:rPr>
        <w:t>의견불일치, 이익예측치, 애널리스트</w:t>
      </w:r>
      <w:r w:rsidR="00640069" w:rsidRPr="009E308D">
        <w:rPr>
          <w:rFonts w:ascii="HY신명조" w:eastAsia="HY신명조" w:hint="eastAsia"/>
        </w:rPr>
        <w:t xml:space="preserve"> </w:t>
      </w:r>
    </w:p>
    <w:p w:rsidR="00640069" w:rsidRPr="009E308D" w:rsidRDefault="00640069" w:rsidP="00022C37">
      <w:pPr>
        <w:spacing w:line="360" w:lineRule="auto"/>
        <w:rPr>
          <w:rFonts w:ascii="HY신명조" w:eastAsia="HY신명조"/>
          <w:b/>
        </w:rPr>
        <w:sectPr w:rsidR="00640069" w:rsidRPr="009E308D">
          <w:footerReference w:type="default" r:id="rId8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B81B2C" w:rsidRPr="00371D07" w:rsidRDefault="00B81B2C" w:rsidP="00371D07">
      <w:pPr>
        <w:pStyle w:val="a9"/>
        <w:pageBreakBefore/>
        <w:numPr>
          <w:ilvl w:val="0"/>
          <w:numId w:val="7"/>
        </w:numPr>
        <w:spacing w:line="360" w:lineRule="auto"/>
        <w:ind w:leftChars="0"/>
        <w:rPr>
          <w:rFonts w:ascii="HY견명조" w:eastAsia="HY견명조"/>
          <w:b/>
          <w:sz w:val="28"/>
        </w:rPr>
      </w:pPr>
      <w:r w:rsidRPr="00371D07">
        <w:rPr>
          <w:rFonts w:ascii="HY견명조" w:eastAsia="HY견명조" w:hint="eastAsia"/>
          <w:b/>
          <w:sz w:val="28"/>
        </w:rPr>
        <w:lastRenderedPageBreak/>
        <w:t>서론</w:t>
      </w:r>
      <w:r w:rsidRPr="00371D07">
        <w:rPr>
          <w:rFonts w:ascii="HY견명조" w:eastAsia="HY견명조"/>
          <w:b/>
          <w:sz w:val="28"/>
        </w:rPr>
        <w:t xml:space="preserve"> </w:t>
      </w:r>
    </w:p>
    <w:p w:rsidR="007155BC" w:rsidRPr="009E308D" w:rsidRDefault="007155BC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</w:t>
      </w:r>
    </w:p>
    <w:p w:rsidR="00CB04ED" w:rsidRPr="009E308D" w:rsidRDefault="000C1305" w:rsidP="00022C37">
      <w:pPr>
        <w:spacing w:line="360" w:lineRule="auto"/>
        <w:ind w:firstLine="357"/>
        <w:rPr>
          <w:rFonts w:ascii="HY신명조" w:eastAsia="HY신명조"/>
        </w:rPr>
      </w:pPr>
      <w:r>
        <w:rPr>
          <w:rFonts w:ascii="HY신명조" w:eastAsia="HY신명조"/>
        </w:rPr>
        <w:t>Miller(1977)</w:t>
      </w:r>
      <w:r>
        <w:rPr>
          <w:rFonts w:ascii="HY신명조" w:eastAsia="HY신명조" w:hint="eastAsia"/>
        </w:rPr>
        <w:t>이래로</w:t>
      </w:r>
      <w:r w:rsidR="00F016A8" w:rsidRPr="009E308D">
        <w:rPr>
          <w:rFonts w:ascii="HY신명조" w:eastAsia="HY신명조" w:hint="eastAsia"/>
        </w:rPr>
        <w:t xml:space="preserve"> 투자자들의 의견불일치와 공매도에 대한 제약</w:t>
      </w:r>
      <w:r w:rsidR="00272AB3" w:rsidRPr="009E308D">
        <w:rPr>
          <w:rFonts w:ascii="HY신명조" w:eastAsia="HY신명조" w:hint="eastAsia"/>
        </w:rPr>
        <w:t>이 증권</w:t>
      </w:r>
      <w:r w:rsidR="003F6122" w:rsidRPr="009E308D">
        <w:rPr>
          <w:rFonts w:ascii="HY신명조" w:eastAsia="HY신명조" w:hint="eastAsia"/>
        </w:rPr>
        <w:t xml:space="preserve"> </w:t>
      </w:r>
      <w:r w:rsidR="00272AB3" w:rsidRPr="009E308D">
        <w:rPr>
          <w:rFonts w:ascii="HY신명조" w:eastAsia="HY신명조" w:hint="eastAsia"/>
        </w:rPr>
        <w:t>가격에 미치는 영향에 대한</w:t>
      </w:r>
      <w:r w:rsidR="00F016A8" w:rsidRPr="009E308D">
        <w:rPr>
          <w:rFonts w:ascii="HY신명조" w:eastAsia="HY신명조" w:hint="eastAsia"/>
        </w:rPr>
        <w:t xml:space="preserve"> 연구는 활발히 진행되어 왔다. </w:t>
      </w:r>
      <w:r w:rsidR="00272AB3" w:rsidRPr="009E308D">
        <w:rPr>
          <w:rFonts w:ascii="HY신명조" w:eastAsia="HY신명조" w:hint="eastAsia"/>
        </w:rPr>
        <w:t xml:space="preserve">Miller(1977)는 </w:t>
      </w:r>
      <w:r w:rsidR="00233965" w:rsidRPr="009E308D">
        <w:rPr>
          <w:rFonts w:ascii="HY신명조" w:eastAsia="HY신명조" w:hint="eastAsia"/>
        </w:rPr>
        <w:t xml:space="preserve">증권의 공매도에 대한 제약이 존재하는 상황에서 </w:t>
      </w:r>
      <w:r w:rsidR="00F016A8" w:rsidRPr="009E308D">
        <w:rPr>
          <w:rFonts w:ascii="HY신명조" w:eastAsia="HY신명조" w:hint="eastAsia"/>
        </w:rPr>
        <w:t>투자자들의</w:t>
      </w:r>
      <w:r w:rsidR="00272AB3" w:rsidRPr="009E308D">
        <w:rPr>
          <w:rFonts w:ascii="HY신명조" w:eastAsia="HY신명조" w:hint="eastAsia"/>
        </w:rPr>
        <w:t xml:space="preserve"> 증권 가격에 대한 </w:t>
      </w:r>
      <w:r w:rsidR="00F016A8" w:rsidRPr="009E308D">
        <w:rPr>
          <w:rFonts w:ascii="HY신명조" w:eastAsia="HY신명조" w:hint="eastAsia"/>
        </w:rPr>
        <w:t>의견</w:t>
      </w:r>
      <w:r w:rsidR="00272AB3" w:rsidRPr="009E308D">
        <w:rPr>
          <w:rFonts w:ascii="HY신명조" w:eastAsia="HY신명조" w:hint="eastAsia"/>
        </w:rPr>
        <w:t>의</w:t>
      </w:r>
      <w:r w:rsidR="00F016A8" w:rsidRPr="009E308D">
        <w:rPr>
          <w:rFonts w:ascii="HY신명조" w:eastAsia="HY신명조" w:hint="eastAsia"/>
        </w:rPr>
        <w:t xml:space="preserve"> </w:t>
      </w:r>
      <w:r w:rsidR="003F0845">
        <w:rPr>
          <w:rFonts w:ascii="HY신명조" w:eastAsia="HY신명조" w:hint="eastAsia"/>
        </w:rPr>
        <w:t xml:space="preserve">불일치가 </w:t>
      </w:r>
      <w:r w:rsidR="00272AB3" w:rsidRPr="009E308D">
        <w:rPr>
          <w:rFonts w:ascii="HY신명조" w:eastAsia="HY신명조" w:hint="eastAsia"/>
        </w:rPr>
        <w:t>존재</w:t>
      </w:r>
      <w:r w:rsidR="00233965" w:rsidRPr="009E308D">
        <w:rPr>
          <w:rFonts w:ascii="HY신명조" w:eastAsia="HY신명조" w:hint="eastAsia"/>
        </w:rPr>
        <w:t xml:space="preserve">한다면 증권 가격이 과대평가되는 현상이 발생한다고 주장하였다. </w:t>
      </w:r>
      <w:r w:rsidR="008142EB" w:rsidRPr="009E308D">
        <w:rPr>
          <w:rFonts w:ascii="HY신명조" w:eastAsia="HY신명조" w:hint="eastAsia"/>
        </w:rPr>
        <w:t xml:space="preserve">즉, 공매도에 대한 제약으로 인하여 증권 가격에 대한 부정적인 의견을 가진 투자자들의 시장참여도는 낮아지게 되는 반면, </w:t>
      </w:r>
      <w:r w:rsidR="00342193">
        <w:rPr>
          <w:rFonts w:ascii="HY신명조" w:eastAsia="HY신명조" w:hint="eastAsia"/>
        </w:rPr>
        <w:t xml:space="preserve">상대적으로 </w:t>
      </w:r>
      <w:r w:rsidR="008142EB" w:rsidRPr="009E308D">
        <w:rPr>
          <w:rFonts w:ascii="HY신명조" w:eastAsia="HY신명조" w:hint="eastAsia"/>
        </w:rPr>
        <w:t>증권 가격에 대한 긍정적인 의견을 가진 투자자들만이 증권 시장에 적극적으로 참여하게 되면서 증권 가격이 과대평가되는 현상을 야기한다는 것이다.</w:t>
      </w:r>
      <w:r w:rsidR="00D05DEB" w:rsidRPr="009E308D">
        <w:rPr>
          <w:rFonts w:ascii="HY신명조" w:eastAsia="HY신명조" w:hint="eastAsia"/>
        </w:rPr>
        <w:t xml:space="preserve"> </w:t>
      </w:r>
      <w:r w:rsidR="00CA15C6" w:rsidRPr="009E308D">
        <w:rPr>
          <w:rFonts w:ascii="HY신명조" w:eastAsia="HY신명조" w:hint="eastAsia"/>
        </w:rPr>
        <w:t xml:space="preserve">Miller(1977)의 논의에 대한 실증적 증거로써 </w:t>
      </w:r>
      <w:r w:rsidR="00124B31" w:rsidRPr="009E308D">
        <w:rPr>
          <w:rFonts w:ascii="HY신명조" w:eastAsia="HY신명조" w:hint="eastAsia"/>
        </w:rPr>
        <w:t>Diether, Malloy, and Scherbina(2002)는 애널리스트</w:t>
      </w:r>
      <w:r w:rsidR="000232E4" w:rsidRPr="009E308D">
        <w:rPr>
          <w:rFonts w:ascii="HY신명조" w:eastAsia="HY신명조" w:hint="eastAsia"/>
        </w:rPr>
        <w:t>들</w:t>
      </w:r>
      <w:r w:rsidR="00124B31" w:rsidRPr="009E308D">
        <w:rPr>
          <w:rFonts w:ascii="HY신명조" w:eastAsia="HY신명조" w:hint="eastAsia"/>
        </w:rPr>
        <w:t xml:space="preserve">의 이익예측에 대한 불일치가 큰 주식이 불일치가 </w:t>
      </w:r>
      <w:r w:rsidR="002F0AED" w:rsidRPr="009E308D">
        <w:rPr>
          <w:rFonts w:ascii="HY신명조" w:eastAsia="HY신명조" w:hint="eastAsia"/>
        </w:rPr>
        <w:t>작</w:t>
      </w:r>
      <w:r w:rsidR="00124B31" w:rsidRPr="009E308D">
        <w:rPr>
          <w:rFonts w:ascii="HY신명조" w:eastAsia="HY신명조" w:hint="eastAsia"/>
        </w:rPr>
        <w:t>은 주식과 비교</w:t>
      </w:r>
      <w:r w:rsidR="002F0AED" w:rsidRPr="009E308D">
        <w:rPr>
          <w:rFonts w:ascii="HY신명조" w:eastAsia="HY신명조" w:hint="eastAsia"/>
        </w:rPr>
        <w:t>하였을 때,</w:t>
      </w:r>
      <w:r w:rsidR="00124B31" w:rsidRPr="009E308D">
        <w:rPr>
          <w:rFonts w:ascii="HY신명조" w:eastAsia="HY신명조" w:hint="eastAsia"/>
        </w:rPr>
        <w:t xml:space="preserve"> </w:t>
      </w:r>
      <w:r w:rsidR="00E75F9E">
        <w:rPr>
          <w:rFonts w:ascii="HY신명조" w:eastAsia="HY신명조" w:hint="eastAsia"/>
        </w:rPr>
        <w:t xml:space="preserve">해당 기간에 과대평가되어 추후에 </w:t>
      </w:r>
      <w:r w:rsidR="009D25BB" w:rsidRPr="009E308D">
        <w:rPr>
          <w:rFonts w:ascii="HY신명조" w:eastAsia="HY신명조" w:hint="eastAsia"/>
        </w:rPr>
        <w:t xml:space="preserve">상대적으로 </w:t>
      </w:r>
      <w:r w:rsidR="00124B31" w:rsidRPr="009E308D">
        <w:rPr>
          <w:rFonts w:ascii="HY신명조" w:eastAsia="HY신명조" w:hint="eastAsia"/>
        </w:rPr>
        <w:t xml:space="preserve">낮은 미래 수익률을 가진다는 </w:t>
      </w:r>
      <w:r w:rsidR="00CA15C6" w:rsidRPr="009E308D">
        <w:rPr>
          <w:rFonts w:ascii="HY신명조" w:eastAsia="HY신명조" w:hint="eastAsia"/>
        </w:rPr>
        <w:t>사실을</w:t>
      </w:r>
      <w:r w:rsidR="00124B31" w:rsidRPr="009E308D">
        <w:rPr>
          <w:rFonts w:ascii="HY신명조" w:eastAsia="HY신명조" w:hint="eastAsia"/>
        </w:rPr>
        <w:t xml:space="preserve"> 발견하였다. </w:t>
      </w:r>
      <w:r w:rsidR="00E83D37" w:rsidRPr="009E308D">
        <w:rPr>
          <w:rFonts w:ascii="HY신명조" w:eastAsia="HY신명조" w:hint="eastAsia"/>
        </w:rPr>
        <w:t>C</w:t>
      </w:r>
      <w:r w:rsidR="00CB04ED" w:rsidRPr="009E308D">
        <w:rPr>
          <w:rFonts w:ascii="HY신명조" w:eastAsia="HY신명조" w:hint="eastAsia"/>
        </w:rPr>
        <w:t xml:space="preserve">hen, Hong, and Stein(2002)은 </w:t>
      </w:r>
      <w:r w:rsidR="00167C30">
        <w:rPr>
          <w:rFonts w:ascii="HY신명조" w:eastAsia="HY신명조" w:hint="eastAsia"/>
        </w:rPr>
        <w:t>매수 포지션을 취하고 있는 투자자의 비중(</w:t>
      </w:r>
      <w:r w:rsidR="00E83D37" w:rsidRPr="009E308D">
        <w:rPr>
          <w:rFonts w:ascii="HY신명조" w:eastAsia="HY신명조" w:hint="eastAsia"/>
        </w:rPr>
        <w:t>breadth of ownership</w:t>
      </w:r>
      <w:r w:rsidR="00167C30">
        <w:rPr>
          <w:rFonts w:ascii="HY신명조" w:eastAsia="HY신명조" w:hint="eastAsia"/>
        </w:rPr>
        <w:t>)</w:t>
      </w:r>
      <w:r w:rsidR="00E83D37" w:rsidRPr="009E308D">
        <w:rPr>
          <w:rFonts w:ascii="HY신명조" w:eastAsia="HY신명조" w:hint="eastAsia"/>
        </w:rPr>
        <w:t xml:space="preserve">을 투자자들의 의견불일치의 척도로 보고 낮은 </w:t>
      </w:r>
      <w:r w:rsidR="00167C30">
        <w:rPr>
          <w:rFonts w:ascii="HY신명조" w:eastAsia="HY신명조" w:hint="eastAsia"/>
        </w:rPr>
        <w:t>매수</w:t>
      </w:r>
      <w:r w:rsidR="00500AAE">
        <w:rPr>
          <w:rFonts w:ascii="HY신명조" w:eastAsia="HY신명조" w:hint="eastAsia"/>
        </w:rPr>
        <w:t xml:space="preserve"> </w:t>
      </w:r>
      <w:r w:rsidR="00167C30">
        <w:rPr>
          <w:rFonts w:ascii="HY신명조" w:eastAsia="HY신명조" w:hint="eastAsia"/>
        </w:rPr>
        <w:t>포지션의 투자자의 비중</w:t>
      </w:r>
      <w:r w:rsidR="00E83D37" w:rsidRPr="009E308D">
        <w:rPr>
          <w:rFonts w:ascii="HY신명조" w:eastAsia="HY신명조" w:hint="eastAsia"/>
        </w:rPr>
        <w:t xml:space="preserve">을 </w:t>
      </w:r>
      <w:r w:rsidR="00167C30">
        <w:rPr>
          <w:rFonts w:ascii="HY신명조" w:eastAsia="HY신명조" w:hint="eastAsia"/>
        </w:rPr>
        <w:t xml:space="preserve">가진 주식이 </w:t>
      </w:r>
      <w:r w:rsidR="00E83D37" w:rsidRPr="009E308D">
        <w:rPr>
          <w:rFonts w:ascii="HY신명조" w:eastAsia="HY신명조" w:hint="eastAsia"/>
        </w:rPr>
        <w:t xml:space="preserve">낮은 </w:t>
      </w:r>
      <w:r w:rsidR="00167C30">
        <w:rPr>
          <w:rFonts w:ascii="HY신명조" w:eastAsia="HY신명조" w:hint="eastAsia"/>
        </w:rPr>
        <w:t xml:space="preserve">미래 </w:t>
      </w:r>
      <w:r w:rsidR="00E83D37" w:rsidRPr="009E308D">
        <w:rPr>
          <w:rFonts w:ascii="HY신명조" w:eastAsia="HY신명조" w:hint="eastAsia"/>
        </w:rPr>
        <w:t xml:space="preserve">수익률을 </w:t>
      </w:r>
      <w:r w:rsidR="00864267">
        <w:rPr>
          <w:rFonts w:ascii="HY신명조" w:eastAsia="HY신명조" w:hint="eastAsia"/>
        </w:rPr>
        <w:t xml:space="preserve">기록한다는 것을 </w:t>
      </w:r>
      <w:r w:rsidR="00E83D37" w:rsidRPr="009E308D">
        <w:rPr>
          <w:rFonts w:ascii="HY신명조" w:eastAsia="HY신명조" w:hint="eastAsia"/>
        </w:rPr>
        <w:t xml:space="preserve">보였다. 이 밖에도 </w:t>
      </w:r>
      <w:r w:rsidR="009B4590" w:rsidRPr="009E308D">
        <w:rPr>
          <w:rFonts w:ascii="HY신명조" w:eastAsia="HY신명조" w:hint="eastAsia"/>
        </w:rPr>
        <w:t xml:space="preserve">Duffie, Garleanu, and Pedersen(2002), </w:t>
      </w:r>
      <w:r w:rsidR="00B7663F" w:rsidRPr="009E308D">
        <w:rPr>
          <w:rFonts w:ascii="HY신명조" w:eastAsia="HY신명조" w:hint="eastAsia"/>
        </w:rPr>
        <w:t xml:space="preserve">Hong and Stein(2003), </w:t>
      </w:r>
      <w:r w:rsidR="00E83D37" w:rsidRPr="009E308D">
        <w:rPr>
          <w:rFonts w:ascii="HY신명조" w:eastAsia="HY신명조" w:hint="eastAsia"/>
        </w:rPr>
        <w:t xml:space="preserve">Park(2005), </w:t>
      </w:r>
      <w:r w:rsidR="00B7663F" w:rsidRPr="009E308D">
        <w:rPr>
          <w:rFonts w:ascii="HY신명조" w:eastAsia="HY신명조" w:hint="eastAsia"/>
        </w:rPr>
        <w:t xml:space="preserve">Boehme, Danielsen, and Sorescu(2006), </w:t>
      </w:r>
      <w:r w:rsidR="009B4590" w:rsidRPr="009E308D">
        <w:rPr>
          <w:rFonts w:ascii="HY신명조" w:eastAsia="HY신명조" w:hint="eastAsia"/>
        </w:rPr>
        <w:t xml:space="preserve">Hong, Scheinkman, and Xiong(2006), </w:t>
      </w:r>
      <w:r w:rsidR="00B7663F" w:rsidRPr="009E308D">
        <w:rPr>
          <w:rFonts w:ascii="HY신명조" w:eastAsia="HY신명조" w:hint="eastAsia"/>
        </w:rPr>
        <w:t>Hong and Stein(2007),</w:t>
      </w:r>
      <w:r w:rsidR="00B7663F" w:rsidRPr="009E308D">
        <w:rPr>
          <w:rFonts w:ascii="HY신명조" w:eastAsia="HY신명조" w:hint="eastAsia"/>
          <w:color w:val="FF0000"/>
        </w:rPr>
        <w:t xml:space="preserve"> </w:t>
      </w:r>
      <w:r w:rsidR="00412CE9" w:rsidRPr="009E308D">
        <w:rPr>
          <w:rFonts w:ascii="HY신명조" w:eastAsia="HY신명조" w:hint="eastAsia"/>
        </w:rPr>
        <w:t xml:space="preserve">김성신, 손판도(2010), </w:t>
      </w:r>
      <w:r w:rsidR="00CB04ED" w:rsidRPr="009E308D">
        <w:rPr>
          <w:rFonts w:ascii="HY신명조" w:eastAsia="HY신명조" w:hint="eastAsia"/>
        </w:rPr>
        <w:t>Yu(2011)</w:t>
      </w:r>
      <w:r w:rsidR="00F00913" w:rsidRPr="009E308D">
        <w:rPr>
          <w:rFonts w:ascii="HY신명조" w:eastAsia="HY신명조" w:hint="eastAsia"/>
        </w:rPr>
        <w:t xml:space="preserve"> 등의 연구들도 </w:t>
      </w:r>
      <w:r w:rsidR="0064630D" w:rsidRPr="009E308D">
        <w:rPr>
          <w:rFonts w:ascii="HY신명조" w:eastAsia="HY신명조" w:hint="eastAsia"/>
        </w:rPr>
        <w:t xml:space="preserve">증권의 과대평가에 대한 </w:t>
      </w:r>
      <w:r w:rsidR="00F00913" w:rsidRPr="009E308D">
        <w:rPr>
          <w:rFonts w:ascii="HY신명조" w:eastAsia="HY신명조" w:hint="eastAsia"/>
        </w:rPr>
        <w:t xml:space="preserve">이론 모형의 도입이나 </w:t>
      </w:r>
      <w:r w:rsidR="00306EB0" w:rsidRPr="009E308D">
        <w:rPr>
          <w:rFonts w:ascii="HY신명조" w:eastAsia="HY신명조" w:hint="eastAsia"/>
        </w:rPr>
        <w:t xml:space="preserve">Miller(1977)의 논의를 뒷받침하는 실증적 결과를 </w:t>
      </w:r>
      <w:r w:rsidR="00F00913" w:rsidRPr="009E308D">
        <w:rPr>
          <w:rFonts w:ascii="HY신명조" w:eastAsia="HY신명조" w:hint="eastAsia"/>
        </w:rPr>
        <w:t xml:space="preserve">보여줌으로써 </w:t>
      </w:r>
      <w:r w:rsidR="00BC742C" w:rsidRPr="009E308D">
        <w:rPr>
          <w:rFonts w:ascii="HY신명조" w:eastAsia="HY신명조" w:hint="eastAsia"/>
        </w:rPr>
        <w:t xml:space="preserve">공매도에 대한 제약이 있는 주식시장에서 투자자들의 의견불일치가 미래의 </w:t>
      </w:r>
      <w:r w:rsidR="009627A8" w:rsidRPr="009E308D">
        <w:rPr>
          <w:rFonts w:ascii="HY신명조" w:eastAsia="HY신명조" w:hint="eastAsia"/>
        </w:rPr>
        <w:t>주가</w:t>
      </w:r>
      <w:r w:rsidR="00BC742C" w:rsidRPr="009E308D">
        <w:rPr>
          <w:rFonts w:ascii="HY신명조" w:eastAsia="HY신명조" w:hint="eastAsia"/>
        </w:rPr>
        <w:t>수익률에 미치는 영향을 보여</w:t>
      </w:r>
      <w:r w:rsidR="00CA15C6" w:rsidRPr="009E308D">
        <w:rPr>
          <w:rFonts w:ascii="HY신명조" w:eastAsia="HY신명조" w:hint="eastAsia"/>
        </w:rPr>
        <w:t>주었다.</w:t>
      </w:r>
    </w:p>
    <w:p w:rsidR="00174152" w:rsidRPr="009E308D" w:rsidRDefault="003D2E38" w:rsidP="00022C37">
      <w:pPr>
        <w:spacing w:line="360" w:lineRule="auto"/>
        <w:ind w:firstLineChars="142" w:firstLine="284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본 연구에서는 </w:t>
      </w:r>
      <w:r w:rsidR="00B32852" w:rsidRPr="009E308D">
        <w:rPr>
          <w:rFonts w:ascii="HY신명조" w:eastAsia="HY신명조" w:hint="eastAsia"/>
        </w:rPr>
        <w:t>공매도에 대한 제약이 강한 기간인 공매도 금지기간 동안 애널리스트</w:t>
      </w:r>
      <w:r w:rsidR="000232E4" w:rsidRPr="009E308D">
        <w:rPr>
          <w:rFonts w:ascii="HY신명조" w:eastAsia="HY신명조" w:hint="eastAsia"/>
        </w:rPr>
        <w:t>들</w:t>
      </w:r>
      <w:r w:rsidR="00B32852" w:rsidRPr="009E308D">
        <w:rPr>
          <w:rFonts w:ascii="HY신명조" w:eastAsia="HY신명조" w:hint="eastAsia"/>
        </w:rPr>
        <w:t xml:space="preserve">의 이익예측에 대한 의견불일치와 주가수익률간의 관계를 분석한다. </w:t>
      </w:r>
      <w:r w:rsidR="00AF2096" w:rsidRPr="009E308D">
        <w:rPr>
          <w:rFonts w:ascii="HY신명조" w:eastAsia="HY신명조" w:hint="eastAsia"/>
        </w:rPr>
        <w:t>현실적으로 공매도 제약의 세기를 정</w:t>
      </w:r>
      <w:r w:rsidR="00041757" w:rsidRPr="009E308D">
        <w:rPr>
          <w:rFonts w:ascii="HY신명조" w:eastAsia="HY신명조" w:hint="eastAsia"/>
        </w:rPr>
        <w:t>밀</w:t>
      </w:r>
      <w:r w:rsidR="00AF2096" w:rsidRPr="009E308D">
        <w:rPr>
          <w:rFonts w:ascii="HY신명조" w:eastAsia="HY신명조" w:hint="eastAsia"/>
        </w:rPr>
        <w:t>하게 측정</w:t>
      </w:r>
      <w:r w:rsidR="006B3DE1" w:rsidRPr="009E308D">
        <w:rPr>
          <w:rFonts w:ascii="HY신명조" w:eastAsia="HY신명조" w:hint="eastAsia"/>
        </w:rPr>
        <w:t>하기 매우 어</w:t>
      </w:r>
      <w:r w:rsidR="00B352E1" w:rsidRPr="009E308D">
        <w:rPr>
          <w:rFonts w:ascii="HY신명조" w:eastAsia="HY신명조" w:hint="eastAsia"/>
        </w:rPr>
        <w:t>렵다</w:t>
      </w:r>
      <w:r w:rsidR="00A56931">
        <w:rPr>
          <w:rFonts w:ascii="HY신명조" w:eastAsia="HY신명조" w:hint="eastAsia"/>
        </w:rPr>
        <w:t>.</w:t>
      </w:r>
      <w:r w:rsidR="00AF2096" w:rsidRPr="009E308D">
        <w:rPr>
          <w:rStyle w:val="a5"/>
          <w:rFonts w:ascii="HY신명조" w:eastAsia="HY신명조" w:hint="eastAsia"/>
        </w:rPr>
        <w:footnoteReference w:id="4"/>
      </w:r>
      <w:r w:rsidR="00AF2096" w:rsidRPr="009E308D">
        <w:rPr>
          <w:rFonts w:ascii="HY신명조" w:eastAsia="HY신명조" w:hint="eastAsia"/>
        </w:rPr>
        <w:t xml:space="preserve"> </w:t>
      </w:r>
      <w:r w:rsidR="00B352E1" w:rsidRPr="009E308D">
        <w:rPr>
          <w:rFonts w:ascii="HY신명조" w:eastAsia="HY신명조" w:hint="eastAsia"/>
        </w:rPr>
        <w:t xml:space="preserve">그러므로, </w:t>
      </w:r>
      <w:r w:rsidR="00AF2096" w:rsidRPr="009E308D">
        <w:rPr>
          <w:rFonts w:ascii="HY신명조" w:eastAsia="HY신명조" w:hint="eastAsia"/>
        </w:rPr>
        <w:t xml:space="preserve">주식의 공매도 금지라는 </w:t>
      </w:r>
      <w:r w:rsidR="00A90B96" w:rsidRPr="009E308D">
        <w:rPr>
          <w:rFonts w:ascii="HY신명조" w:eastAsia="HY신명조" w:hint="eastAsia"/>
        </w:rPr>
        <w:t xml:space="preserve">공매도 제한에 대한 확실하고 가장 강력한 </w:t>
      </w:r>
      <w:r w:rsidR="00AF2096" w:rsidRPr="009E308D">
        <w:rPr>
          <w:rFonts w:ascii="HY신명조" w:eastAsia="HY신명조" w:hint="eastAsia"/>
        </w:rPr>
        <w:t xml:space="preserve">정책은 Miller(1977)의 논의를 실증적으로 분석해볼 수 있는 </w:t>
      </w:r>
      <w:r w:rsidR="0058549E" w:rsidRPr="009E308D">
        <w:rPr>
          <w:rFonts w:ascii="HY신명조" w:eastAsia="HY신명조" w:hint="eastAsia"/>
        </w:rPr>
        <w:t xml:space="preserve">가장 좋은 </w:t>
      </w:r>
      <w:r w:rsidR="00AF2096" w:rsidRPr="009E308D">
        <w:rPr>
          <w:rFonts w:ascii="HY신명조" w:eastAsia="HY신명조" w:hint="eastAsia"/>
        </w:rPr>
        <w:t>자연</w:t>
      </w:r>
      <w:r w:rsidR="00186F41">
        <w:rPr>
          <w:rFonts w:ascii="HY신명조" w:eastAsia="HY신명조" w:hint="eastAsia"/>
        </w:rPr>
        <w:t>적</w:t>
      </w:r>
      <w:r w:rsidR="00AF2096" w:rsidRPr="009E308D">
        <w:rPr>
          <w:rFonts w:ascii="HY신명조" w:eastAsia="HY신명조" w:hint="eastAsia"/>
        </w:rPr>
        <w:t xml:space="preserve"> </w:t>
      </w:r>
      <w:r w:rsidR="00833384" w:rsidRPr="009E308D">
        <w:rPr>
          <w:rFonts w:ascii="HY신명조" w:eastAsia="HY신명조" w:hint="eastAsia"/>
        </w:rPr>
        <w:t>실험</w:t>
      </w:r>
      <w:r w:rsidR="000A3C55" w:rsidRPr="009E308D">
        <w:rPr>
          <w:rFonts w:ascii="HY신명조" w:eastAsia="HY신명조" w:hint="eastAsia"/>
        </w:rPr>
        <w:t>(the natural experiment)</w:t>
      </w:r>
      <w:r w:rsidR="00833384" w:rsidRPr="009E308D">
        <w:rPr>
          <w:rFonts w:ascii="HY신명조" w:eastAsia="HY신명조" w:hint="eastAsia"/>
        </w:rPr>
        <w:t xml:space="preserve"> </w:t>
      </w:r>
      <w:r w:rsidR="00AF2096" w:rsidRPr="009E308D">
        <w:rPr>
          <w:rFonts w:ascii="HY신명조" w:eastAsia="HY신명조" w:hint="eastAsia"/>
        </w:rPr>
        <w:t>환경이</w:t>
      </w:r>
      <w:r w:rsidR="009B1A5F" w:rsidRPr="009E308D">
        <w:rPr>
          <w:rFonts w:ascii="HY신명조" w:eastAsia="HY신명조" w:hint="eastAsia"/>
        </w:rPr>
        <w:t>며</w:t>
      </w:r>
      <w:r w:rsidR="005444D8" w:rsidRPr="009E308D">
        <w:rPr>
          <w:rFonts w:ascii="HY신명조" w:eastAsia="HY신명조" w:hint="eastAsia"/>
        </w:rPr>
        <w:t>,</w:t>
      </w:r>
      <w:r w:rsidR="009B1A5F" w:rsidRPr="009E308D">
        <w:rPr>
          <w:rFonts w:ascii="HY신명조" w:eastAsia="HY신명조" w:hint="eastAsia"/>
        </w:rPr>
        <w:t xml:space="preserve"> 이는 개별 </w:t>
      </w:r>
      <w:r w:rsidR="00CF4D3E" w:rsidRPr="009E308D">
        <w:rPr>
          <w:rFonts w:ascii="HY신명조" w:eastAsia="HY신명조" w:hint="eastAsia"/>
        </w:rPr>
        <w:t>종목</w:t>
      </w:r>
      <w:r w:rsidR="009B1A5F" w:rsidRPr="009E308D">
        <w:rPr>
          <w:rFonts w:ascii="HY신명조" w:eastAsia="HY신명조" w:hint="eastAsia"/>
        </w:rPr>
        <w:t xml:space="preserve">의 </w:t>
      </w:r>
      <w:r w:rsidR="00CF4D3E" w:rsidRPr="009E308D">
        <w:rPr>
          <w:rFonts w:ascii="HY신명조" w:eastAsia="HY신명조" w:hint="eastAsia"/>
        </w:rPr>
        <w:t>관점</w:t>
      </w:r>
      <w:r w:rsidR="009B1A5F" w:rsidRPr="009E308D">
        <w:rPr>
          <w:rFonts w:ascii="HY신명조" w:eastAsia="HY신명조" w:hint="eastAsia"/>
        </w:rPr>
        <w:t>에서는 외생성 충격(an exogenous shock</w:t>
      </w:r>
      <w:r w:rsidR="005444D8" w:rsidRPr="009E308D">
        <w:rPr>
          <w:rFonts w:ascii="HY신명조" w:eastAsia="HY신명조" w:hint="eastAsia"/>
        </w:rPr>
        <w:t>)</w:t>
      </w:r>
      <w:r w:rsidR="009B1A5F" w:rsidRPr="009E308D">
        <w:rPr>
          <w:rFonts w:ascii="HY신명조" w:eastAsia="HY신명조" w:hint="eastAsia"/>
        </w:rPr>
        <w:t>이</w:t>
      </w:r>
      <w:r w:rsidR="00AF2096" w:rsidRPr="009E308D">
        <w:rPr>
          <w:rFonts w:ascii="HY신명조" w:eastAsia="HY신명조" w:hint="eastAsia"/>
        </w:rPr>
        <w:t>라고</w:t>
      </w:r>
      <w:r w:rsidR="00AE6649" w:rsidRPr="009E308D">
        <w:rPr>
          <w:rFonts w:ascii="HY신명조" w:eastAsia="HY신명조" w:hint="eastAsia"/>
        </w:rPr>
        <w:t>도</w:t>
      </w:r>
      <w:r w:rsidR="00AF2096" w:rsidRPr="009E308D">
        <w:rPr>
          <w:rFonts w:ascii="HY신명조" w:eastAsia="HY신명조" w:hint="eastAsia"/>
        </w:rPr>
        <w:t xml:space="preserve"> 볼 수 있다. </w:t>
      </w:r>
      <w:r w:rsidR="00B32852" w:rsidRPr="009E308D">
        <w:rPr>
          <w:rFonts w:ascii="HY신명조" w:eastAsia="HY신명조" w:hint="eastAsia"/>
        </w:rPr>
        <w:t xml:space="preserve">Autore, Billingsley, and Kovacs(2011)에 따르면 </w:t>
      </w:r>
      <w:r w:rsidR="00833384" w:rsidRPr="009E308D">
        <w:rPr>
          <w:rFonts w:ascii="HY신명조" w:eastAsia="HY신명조" w:hint="eastAsia"/>
        </w:rPr>
        <w:t>미국</w:t>
      </w:r>
      <w:r w:rsidR="00306F8D" w:rsidRPr="009E308D">
        <w:rPr>
          <w:rFonts w:ascii="HY신명조" w:eastAsia="HY신명조" w:hint="eastAsia"/>
        </w:rPr>
        <w:t xml:space="preserve"> </w:t>
      </w:r>
      <w:r w:rsidR="00833384" w:rsidRPr="009E308D">
        <w:rPr>
          <w:rFonts w:ascii="HY신명조" w:eastAsia="HY신명조" w:hint="eastAsia"/>
        </w:rPr>
        <w:t xml:space="preserve">주식시장의 </w:t>
      </w:r>
      <w:r w:rsidR="00CB2D7D" w:rsidRPr="009E308D">
        <w:rPr>
          <w:rFonts w:ascii="HY신명조" w:eastAsia="HY신명조" w:hint="eastAsia"/>
        </w:rPr>
        <w:t>금융주에 대한 공매도 금지기간을 표본으로 실증적 연구를 시행한 결과</w:t>
      </w:r>
      <w:r w:rsidR="00117E1C">
        <w:rPr>
          <w:rFonts w:ascii="HY신명조" w:eastAsia="HY신명조" w:hint="eastAsia"/>
        </w:rPr>
        <w:t>,</w:t>
      </w:r>
      <w:r w:rsidR="00CB2D7D" w:rsidRPr="009E308D">
        <w:rPr>
          <w:rFonts w:ascii="HY신명조" w:eastAsia="HY신명조" w:hint="eastAsia"/>
        </w:rPr>
        <w:t xml:space="preserve"> 높은 의견</w:t>
      </w:r>
      <w:r w:rsidR="00833384" w:rsidRPr="009E308D">
        <w:rPr>
          <w:rFonts w:ascii="HY신명조" w:eastAsia="HY신명조" w:hint="eastAsia"/>
        </w:rPr>
        <w:t>불일치</w:t>
      </w:r>
      <w:r w:rsidR="00CB2D7D" w:rsidRPr="009E308D">
        <w:rPr>
          <w:rFonts w:ascii="HY신명조" w:eastAsia="HY신명조" w:hint="eastAsia"/>
        </w:rPr>
        <w:t>를 보이는 금융주의 경우 공매도 금지기간 동안 비정상적</w:t>
      </w:r>
      <w:r w:rsidR="000050BB">
        <w:rPr>
          <w:rFonts w:ascii="HY신명조" w:eastAsia="HY신명조" w:hint="eastAsia"/>
        </w:rPr>
        <w:t>으로</w:t>
      </w:r>
      <w:r w:rsidR="00CB2D7D" w:rsidRPr="009E308D">
        <w:rPr>
          <w:rFonts w:ascii="HY신명조" w:eastAsia="HY신명조" w:hint="eastAsia"/>
        </w:rPr>
        <w:t xml:space="preserve"> 높은 주가수익률을 </w:t>
      </w:r>
      <w:r w:rsidR="00DA53DC" w:rsidRPr="009E308D">
        <w:rPr>
          <w:rFonts w:ascii="HY신명조" w:eastAsia="HY신명조" w:hint="eastAsia"/>
        </w:rPr>
        <w:t>보였</w:t>
      </w:r>
      <w:r w:rsidR="00CB2D7D" w:rsidRPr="009E308D">
        <w:rPr>
          <w:rFonts w:ascii="HY신명조" w:eastAsia="HY신명조" w:hint="eastAsia"/>
        </w:rPr>
        <w:t xml:space="preserve">다. </w:t>
      </w:r>
      <w:r w:rsidR="00833384" w:rsidRPr="009E308D">
        <w:rPr>
          <w:rFonts w:ascii="HY신명조" w:eastAsia="HY신명조" w:hint="eastAsia"/>
        </w:rPr>
        <w:t>미국</w:t>
      </w:r>
      <w:r w:rsidR="00E708DB" w:rsidRPr="009E308D">
        <w:rPr>
          <w:rFonts w:ascii="HY신명조" w:eastAsia="HY신명조" w:hint="eastAsia"/>
        </w:rPr>
        <w:t xml:space="preserve"> </w:t>
      </w:r>
      <w:r w:rsidR="00833384" w:rsidRPr="009E308D">
        <w:rPr>
          <w:rFonts w:ascii="HY신명조" w:eastAsia="HY신명조" w:hint="eastAsia"/>
        </w:rPr>
        <w:t>정부의 공매도 금지정책과 유사하게 한국</w:t>
      </w:r>
      <w:r w:rsidR="00A56931">
        <w:rPr>
          <w:rFonts w:ascii="HY신명조" w:eastAsia="HY신명조" w:hint="eastAsia"/>
        </w:rPr>
        <w:t>정부는</w:t>
      </w:r>
      <w:r w:rsidR="00833384" w:rsidRPr="009E308D">
        <w:rPr>
          <w:rFonts w:ascii="HY신명조" w:eastAsia="HY신명조" w:hint="eastAsia"/>
        </w:rPr>
        <w:t xml:space="preserve"> 2008년 글로벌 금융위기로 인하여 </w:t>
      </w:r>
      <w:r w:rsidR="004E7329" w:rsidRPr="009E308D">
        <w:rPr>
          <w:rFonts w:ascii="HY신명조" w:eastAsia="HY신명조" w:hint="eastAsia"/>
        </w:rPr>
        <w:t>국내</w:t>
      </w:r>
      <w:r w:rsidR="00A54690">
        <w:rPr>
          <w:rFonts w:ascii="HY신명조" w:eastAsia="HY신명조" w:hint="eastAsia"/>
        </w:rPr>
        <w:t xml:space="preserve"> </w:t>
      </w:r>
      <w:r w:rsidR="004E7329" w:rsidRPr="009E308D">
        <w:rPr>
          <w:rFonts w:ascii="HY신명조" w:eastAsia="HY신명조" w:hint="eastAsia"/>
        </w:rPr>
        <w:t xml:space="preserve">주식시장의 모든 종목에 대한 </w:t>
      </w:r>
      <w:r w:rsidRPr="009E308D">
        <w:rPr>
          <w:rFonts w:ascii="HY신명조" w:eastAsia="HY신명조" w:hint="eastAsia"/>
        </w:rPr>
        <w:t>공매도</w:t>
      </w:r>
      <w:r w:rsidR="00833384" w:rsidRPr="009E308D">
        <w:rPr>
          <w:rFonts w:ascii="HY신명조" w:eastAsia="HY신명조" w:hint="eastAsia"/>
        </w:rPr>
        <w:t>를 금지하였</w:t>
      </w:r>
      <w:r w:rsidR="00126AA3" w:rsidRPr="009E308D">
        <w:rPr>
          <w:rFonts w:ascii="HY신명조" w:eastAsia="HY신명조" w:hint="eastAsia"/>
        </w:rPr>
        <w:t>으며, 2011년에도 3개월 동안 공매도를 금지한 바 있</w:t>
      </w:r>
      <w:r w:rsidR="00833384" w:rsidRPr="009E308D">
        <w:rPr>
          <w:rFonts w:ascii="HY신명조" w:eastAsia="HY신명조" w:hint="eastAsia"/>
        </w:rPr>
        <w:t>다.</w:t>
      </w:r>
      <w:r w:rsidR="00844EFF" w:rsidRPr="009E308D">
        <w:rPr>
          <w:rFonts w:ascii="HY신명조" w:eastAsia="HY신명조" w:hint="eastAsia"/>
        </w:rPr>
        <w:t xml:space="preserve"> </w:t>
      </w:r>
      <w:r w:rsidR="00085AF1" w:rsidRPr="009E308D">
        <w:rPr>
          <w:rFonts w:ascii="HY신명조" w:eastAsia="HY신명조" w:hint="eastAsia"/>
        </w:rPr>
        <w:t xml:space="preserve">미국 주식시장과는 다르게 한국 주식시장에서는 모든 종목에 대해서 공매도를 금지하였기 때문에 </w:t>
      </w:r>
      <w:r w:rsidR="00B96B2A" w:rsidRPr="009E308D">
        <w:rPr>
          <w:rFonts w:ascii="HY신명조" w:eastAsia="HY신명조" w:hint="eastAsia"/>
        </w:rPr>
        <w:t xml:space="preserve">한국 시장에서의 공매도 금지가 </w:t>
      </w:r>
      <w:r w:rsidR="009B4EBF">
        <w:rPr>
          <w:rFonts w:ascii="HY신명조" w:eastAsia="HY신명조" w:hint="eastAsia"/>
        </w:rPr>
        <w:t>주가수익률</w:t>
      </w:r>
      <w:r w:rsidR="00B96B2A" w:rsidRPr="009E308D">
        <w:rPr>
          <w:rFonts w:ascii="HY신명조" w:eastAsia="HY신명조" w:hint="eastAsia"/>
        </w:rPr>
        <w:t xml:space="preserve">에 미치는 영향을 연구하는 것은 추가적인 </w:t>
      </w:r>
      <w:r w:rsidR="00F35F25" w:rsidRPr="009E308D">
        <w:rPr>
          <w:rFonts w:ascii="HY신명조" w:eastAsia="HY신명조" w:hint="eastAsia"/>
        </w:rPr>
        <w:t>학</w:t>
      </w:r>
      <w:r w:rsidR="00F35F25" w:rsidRPr="009E308D">
        <w:rPr>
          <w:rFonts w:ascii="HY신명조" w:eastAsia="HY신명조" w:hint="eastAsia"/>
        </w:rPr>
        <w:lastRenderedPageBreak/>
        <w:t>문적</w:t>
      </w:r>
      <w:r w:rsidR="001A40C4" w:rsidRPr="009E308D">
        <w:rPr>
          <w:rFonts w:ascii="HY신명조" w:eastAsia="HY신명조" w:hint="eastAsia"/>
        </w:rPr>
        <w:t>,</w:t>
      </w:r>
      <w:r w:rsidR="00F35F25" w:rsidRPr="009E308D">
        <w:rPr>
          <w:rFonts w:ascii="HY신명조" w:eastAsia="HY신명조" w:hint="eastAsia"/>
        </w:rPr>
        <w:t xml:space="preserve"> 정책적 </w:t>
      </w:r>
      <w:r w:rsidR="00085AF1" w:rsidRPr="009E308D">
        <w:rPr>
          <w:rFonts w:ascii="HY신명조" w:eastAsia="HY신명조" w:hint="eastAsia"/>
        </w:rPr>
        <w:t>의미</w:t>
      </w:r>
      <w:r w:rsidR="00E6495A">
        <w:rPr>
          <w:rFonts w:ascii="HY신명조" w:eastAsia="HY신명조" w:hint="eastAsia"/>
        </w:rPr>
        <w:t>를 가진다</w:t>
      </w:r>
      <w:r w:rsidR="00085AF1" w:rsidRPr="009E308D">
        <w:rPr>
          <w:rFonts w:ascii="HY신명조" w:eastAsia="HY신명조" w:hint="eastAsia"/>
        </w:rPr>
        <w:t xml:space="preserve">. </w:t>
      </w:r>
      <w:r w:rsidR="00F92415" w:rsidRPr="009E308D">
        <w:rPr>
          <w:rFonts w:ascii="HY신명조" w:eastAsia="HY신명조" w:hint="eastAsia"/>
        </w:rPr>
        <w:t xml:space="preserve">본 연구에서는 </w:t>
      </w:r>
      <w:r w:rsidR="00833384" w:rsidRPr="009E308D">
        <w:rPr>
          <w:rFonts w:ascii="HY신명조" w:eastAsia="HY신명조" w:hint="eastAsia"/>
        </w:rPr>
        <w:t>공매도가</w:t>
      </w:r>
      <w:r w:rsidR="004E7329" w:rsidRPr="009E308D">
        <w:rPr>
          <w:rFonts w:ascii="HY신명조" w:eastAsia="HY신명조" w:hint="eastAsia"/>
        </w:rPr>
        <w:t xml:space="preserve"> 금지된 </w:t>
      </w:r>
      <w:r w:rsidR="0040701B" w:rsidRPr="009E308D">
        <w:rPr>
          <w:rFonts w:ascii="HY신명조" w:eastAsia="HY신명조" w:hint="eastAsia"/>
        </w:rPr>
        <w:t>기간</w:t>
      </w:r>
      <w:r w:rsidR="00A449C2" w:rsidRPr="009E308D">
        <w:rPr>
          <w:rFonts w:ascii="HY신명조" w:eastAsia="HY신명조" w:hint="eastAsia"/>
        </w:rPr>
        <w:t xml:space="preserve"> </w:t>
      </w:r>
      <w:r w:rsidR="00DC559F" w:rsidRPr="009E308D">
        <w:rPr>
          <w:rFonts w:ascii="HY신명조" w:eastAsia="HY신명조" w:hint="eastAsia"/>
        </w:rPr>
        <w:t xml:space="preserve">동안에 </w:t>
      </w:r>
      <w:r w:rsidR="00A449C2" w:rsidRPr="009E308D">
        <w:rPr>
          <w:rFonts w:ascii="HY신명조" w:eastAsia="HY신명조" w:hint="eastAsia"/>
        </w:rPr>
        <w:t xml:space="preserve">공매도 제한이 </w:t>
      </w:r>
      <w:r w:rsidR="0040701B" w:rsidRPr="009E308D">
        <w:rPr>
          <w:rFonts w:ascii="HY신명조" w:eastAsia="HY신명조" w:hint="eastAsia"/>
        </w:rPr>
        <w:t>애널리스트</w:t>
      </w:r>
      <w:r w:rsidR="000232E4" w:rsidRPr="009E308D">
        <w:rPr>
          <w:rFonts w:ascii="HY신명조" w:eastAsia="HY신명조" w:hint="eastAsia"/>
        </w:rPr>
        <w:t>들</w:t>
      </w:r>
      <w:r w:rsidR="0040701B" w:rsidRPr="009E308D">
        <w:rPr>
          <w:rFonts w:ascii="HY신명조" w:eastAsia="HY신명조" w:hint="eastAsia"/>
        </w:rPr>
        <w:t>의 이익예측에 대한 의견불일치</w:t>
      </w:r>
      <w:r w:rsidR="00A449C2" w:rsidRPr="009E308D">
        <w:rPr>
          <w:rFonts w:ascii="HY신명조" w:eastAsia="HY신명조" w:hint="eastAsia"/>
        </w:rPr>
        <w:t>와</w:t>
      </w:r>
      <w:r w:rsidR="0040701B" w:rsidRPr="009E308D">
        <w:rPr>
          <w:rFonts w:ascii="HY신명조" w:eastAsia="HY신명조" w:hint="eastAsia"/>
        </w:rPr>
        <w:t xml:space="preserve"> 주가수익률</w:t>
      </w:r>
      <w:r w:rsidR="00A449C2" w:rsidRPr="009E308D">
        <w:rPr>
          <w:rFonts w:ascii="HY신명조" w:eastAsia="HY신명조" w:hint="eastAsia"/>
        </w:rPr>
        <w:t>의 관계</w:t>
      </w:r>
      <w:r w:rsidR="0040701B" w:rsidRPr="009E308D">
        <w:rPr>
          <w:rFonts w:ascii="HY신명조" w:eastAsia="HY신명조" w:hint="eastAsia"/>
        </w:rPr>
        <w:t>에 어떠한 영향을 미치는지 검증</w:t>
      </w:r>
      <w:r w:rsidR="00DB20F1">
        <w:rPr>
          <w:rFonts w:ascii="HY신명조" w:eastAsia="HY신명조" w:hint="eastAsia"/>
        </w:rPr>
        <w:t>하였다</w:t>
      </w:r>
      <w:r w:rsidR="0040701B" w:rsidRPr="009E308D">
        <w:rPr>
          <w:rFonts w:ascii="HY신명조" w:eastAsia="HY신명조" w:hint="eastAsia"/>
        </w:rPr>
        <w:t xml:space="preserve">. </w:t>
      </w:r>
      <w:r w:rsidR="00730B25" w:rsidRPr="009E308D">
        <w:rPr>
          <w:rFonts w:ascii="HY신명조" w:eastAsia="HY신명조" w:hint="eastAsia"/>
        </w:rPr>
        <w:t>그 결과</w:t>
      </w:r>
      <w:r w:rsidR="007151EE" w:rsidRPr="009E308D">
        <w:rPr>
          <w:rFonts w:ascii="HY신명조" w:eastAsia="HY신명조" w:hint="eastAsia"/>
        </w:rPr>
        <w:t>,</w:t>
      </w:r>
      <w:r w:rsidR="00F724D0">
        <w:rPr>
          <w:rFonts w:ascii="HY신명조" w:eastAsia="HY신명조"/>
        </w:rPr>
        <w:t xml:space="preserve"> </w:t>
      </w:r>
      <w:r w:rsidR="00547F68" w:rsidRPr="009E308D">
        <w:rPr>
          <w:rFonts w:ascii="HY신명조" w:eastAsia="HY신명조" w:hint="eastAsia"/>
        </w:rPr>
        <w:t xml:space="preserve">Autore, Billingsley, and Kovacs(2011)에서와 일치하게 </w:t>
      </w:r>
      <w:r w:rsidR="00730B25" w:rsidRPr="009E308D">
        <w:rPr>
          <w:rFonts w:ascii="HY신명조" w:eastAsia="HY신명조" w:hint="eastAsia"/>
        </w:rPr>
        <w:t xml:space="preserve">공매도가 금지된 기간에 의견불일치가 큰 주식이 </w:t>
      </w:r>
      <w:r w:rsidR="00FD524D" w:rsidRPr="009E308D">
        <w:rPr>
          <w:rFonts w:ascii="HY신명조" w:eastAsia="HY신명조" w:hint="eastAsia"/>
        </w:rPr>
        <w:t xml:space="preserve">다른 주식에 비해서 더 </w:t>
      </w:r>
      <w:r w:rsidR="00730B25" w:rsidRPr="009E308D">
        <w:rPr>
          <w:rFonts w:ascii="HY신명조" w:eastAsia="HY신명조" w:hint="eastAsia"/>
        </w:rPr>
        <w:t xml:space="preserve">과대 평가되는 </w:t>
      </w:r>
      <w:r w:rsidR="004608BC">
        <w:rPr>
          <w:rFonts w:ascii="HY신명조" w:eastAsia="HY신명조" w:hint="eastAsia"/>
        </w:rPr>
        <w:t>실증적 증거를</w:t>
      </w:r>
      <w:r w:rsidR="00730B25" w:rsidRPr="009E308D">
        <w:rPr>
          <w:rFonts w:ascii="HY신명조" w:eastAsia="HY신명조" w:hint="eastAsia"/>
        </w:rPr>
        <w:t xml:space="preserve"> 발견</w:t>
      </w:r>
      <w:r w:rsidR="004608BC">
        <w:rPr>
          <w:rFonts w:ascii="HY신명조" w:eastAsia="HY신명조" w:hint="eastAsia"/>
        </w:rPr>
        <w:t>하였다</w:t>
      </w:r>
      <w:r w:rsidR="00730B25" w:rsidRPr="009E308D">
        <w:rPr>
          <w:rFonts w:ascii="HY신명조" w:eastAsia="HY신명조" w:hint="eastAsia"/>
        </w:rPr>
        <w:t xml:space="preserve">. </w:t>
      </w:r>
    </w:p>
    <w:p w:rsidR="00A50A47" w:rsidRPr="009E308D" w:rsidRDefault="00A36435" w:rsidP="00022C37">
      <w:pPr>
        <w:spacing w:line="360" w:lineRule="auto"/>
        <w:ind w:firstLine="357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본 연구와 유사하게 </w:t>
      </w:r>
      <w:r w:rsidR="00A50A47" w:rsidRPr="009E308D">
        <w:rPr>
          <w:rFonts w:ascii="HY신명조" w:eastAsia="HY신명조" w:hint="eastAsia"/>
        </w:rPr>
        <w:t xml:space="preserve">Miller(1977)의 논의를 바탕으로 한 연구들은 크게 두 부류로 구분할 수 있다. 하나는 투자자들의 의견불일치가 증권의 과대평가에 미치는 영향에 관한 연구이다. </w:t>
      </w:r>
      <w:r w:rsidR="00D65BA9" w:rsidRPr="009E308D">
        <w:rPr>
          <w:rFonts w:ascii="HY신명조" w:eastAsia="HY신명조" w:hint="eastAsia"/>
        </w:rPr>
        <w:t>대표적으로 자주 사용되는</w:t>
      </w:r>
      <w:r w:rsidR="00A50A47" w:rsidRPr="009E308D">
        <w:rPr>
          <w:rFonts w:ascii="HY신명조" w:eastAsia="HY신명조" w:hint="eastAsia"/>
        </w:rPr>
        <w:t xml:space="preserve"> 투자자들의 의견불일치</w:t>
      </w:r>
      <w:r w:rsidR="00B27A5D">
        <w:rPr>
          <w:rFonts w:ascii="HY신명조" w:eastAsia="HY신명조" w:hint="eastAsia"/>
        </w:rPr>
        <w:t>에 대한</w:t>
      </w:r>
      <w:r w:rsidR="00A50A47" w:rsidRPr="009E308D">
        <w:rPr>
          <w:rFonts w:ascii="HY신명조" w:eastAsia="HY신명조" w:hint="eastAsia"/>
        </w:rPr>
        <w:t xml:space="preserve"> 척도는 애널리스트들의 이익예측치의 불일치이다. 애널리스트는 기업이 주식시장에 공시하는 정보 및 공시되지 않은 정보를 바탕으로 기업의 수익성 및 수익의 지속성을 평가하고 이를 기초로 주식시장의 투자자들에게 평가한 기업의 주식에 대한 매입 또는 매도에 대한 의견을 제시한다. 따라서 </w:t>
      </w:r>
      <w:r w:rsidR="0048792D" w:rsidRPr="009E308D">
        <w:rPr>
          <w:rFonts w:ascii="HY신명조" w:eastAsia="HY신명조" w:hint="eastAsia"/>
        </w:rPr>
        <w:t xml:space="preserve">애널리스트의 의견이 투자자들의 의견을 대변한다고 생각할 수 있다. </w:t>
      </w:r>
      <w:r w:rsidR="00E6495A">
        <w:rPr>
          <w:rFonts w:ascii="HY신명조" w:eastAsia="HY신명조" w:hint="eastAsia"/>
        </w:rPr>
        <w:t>이에 따라</w:t>
      </w:r>
      <w:r w:rsidR="009B7697" w:rsidRPr="009E308D">
        <w:rPr>
          <w:rFonts w:ascii="HY신명조" w:eastAsia="HY신명조" w:hint="eastAsia"/>
        </w:rPr>
        <w:t xml:space="preserve"> </w:t>
      </w:r>
      <w:r w:rsidR="00A50A47" w:rsidRPr="009E308D">
        <w:rPr>
          <w:rFonts w:ascii="HY신명조" w:eastAsia="HY신명조" w:hint="eastAsia"/>
        </w:rPr>
        <w:t xml:space="preserve">애널리스트들의 이익예측치의 불일치를 투자자들의 </w:t>
      </w:r>
      <w:r w:rsidR="0040751D">
        <w:rPr>
          <w:rFonts w:ascii="HY신명조" w:eastAsia="HY신명조" w:hint="eastAsia"/>
        </w:rPr>
        <w:t>의견불일치</w:t>
      </w:r>
      <w:r w:rsidR="00A50A47" w:rsidRPr="009E308D">
        <w:rPr>
          <w:rFonts w:ascii="HY신명조" w:eastAsia="HY신명조" w:hint="eastAsia"/>
        </w:rPr>
        <w:t xml:space="preserve">로 </w:t>
      </w:r>
      <w:r w:rsidR="009B7697" w:rsidRPr="009E308D">
        <w:rPr>
          <w:rFonts w:ascii="HY신명조" w:eastAsia="HY신명조" w:hint="eastAsia"/>
        </w:rPr>
        <w:t>간주할 수 있으며,</w:t>
      </w:r>
      <w:r w:rsidR="00D65BA9" w:rsidRPr="009E308D">
        <w:rPr>
          <w:rFonts w:ascii="HY신명조" w:eastAsia="HY신명조" w:hint="eastAsia"/>
        </w:rPr>
        <w:t xml:space="preserve"> </w:t>
      </w:r>
      <w:r w:rsidR="000C5D48" w:rsidRPr="009E308D">
        <w:rPr>
          <w:rFonts w:ascii="HY신명조" w:eastAsia="HY신명조" w:hint="eastAsia"/>
        </w:rPr>
        <w:t>Miller(1977)</w:t>
      </w:r>
      <w:r w:rsidR="003C4531">
        <w:rPr>
          <w:rFonts w:ascii="HY신명조" w:eastAsia="HY신명조" w:hint="eastAsia"/>
        </w:rPr>
        <w:t>의 논의를 바탕으로 한 연구들</w:t>
      </w:r>
      <w:r w:rsidR="000C5D48" w:rsidRPr="009E308D">
        <w:rPr>
          <w:rFonts w:ascii="HY신명조" w:eastAsia="HY신명조" w:hint="eastAsia"/>
        </w:rPr>
        <w:t xml:space="preserve">은 </w:t>
      </w:r>
      <w:r w:rsidR="00A50A47" w:rsidRPr="009E308D">
        <w:rPr>
          <w:rFonts w:ascii="HY신명조" w:eastAsia="HY신명조" w:hint="eastAsia"/>
        </w:rPr>
        <w:t>애널리스트들의 이익예측치의 불일치와 주가의 과대평가가 동시에 발생하며 이는 미래의 낮은 투자성과로 이어진다</w:t>
      </w:r>
      <w:r w:rsidR="002C7000" w:rsidRPr="009E308D">
        <w:rPr>
          <w:rFonts w:ascii="HY신명조" w:eastAsia="HY신명조" w:hint="eastAsia"/>
        </w:rPr>
        <w:t>고 설명한다</w:t>
      </w:r>
      <w:r w:rsidR="00A50A47" w:rsidRPr="009E308D">
        <w:rPr>
          <w:rFonts w:ascii="HY신명조" w:eastAsia="HY신명조" w:hint="eastAsia"/>
        </w:rPr>
        <w:t>. Diether, Malloy, and Scherbina(2002)</w:t>
      </w:r>
      <w:r w:rsidR="00B27A5D">
        <w:rPr>
          <w:rFonts w:ascii="HY신명조" w:eastAsia="HY신명조" w:hint="eastAsia"/>
        </w:rPr>
        <w:t>과</w:t>
      </w:r>
      <w:r w:rsidR="00A50A47" w:rsidRPr="009E308D">
        <w:rPr>
          <w:rFonts w:ascii="HY신명조" w:eastAsia="HY신명조" w:hint="eastAsia"/>
        </w:rPr>
        <w:t xml:space="preserve"> 김성신, 손판도(2010)는 횡단면적인 실증분석을 통하여 애널리스트들의 이익예측치의 불일치와 미래 주가수익률의 음의 관계를 뒷받침하는 실증</w:t>
      </w:r>
      <w:r w:rsidR="00A54690">
        <w:rPr>
          <w:rFonts w:ascii="HY신명조" w:eastAsia="HY신명조" w:hint="eastAsia"/>
        </w:rPr>
        <w:t xml:space="preserve"> </w:t>
      </w:r>
      <w:r w:rsidR="00A50A47" w:rsidRPr="009E308D">
        <w:rPr>
          <w:rFonts w:ascii="HY신명조" w:eastAsia="HY신명조" w:hint="eastAsia"/>
        </w:rPr>
        <w:t>결과를 얻었고, Park(2005)</w:t>
      </w:r>
      <w:r w:rsidR="001B4567" w:rsidRPr="009E308D">
        <w:rPr>
          <w:rFonts w:ascii="HY신명조" w:eastAsia="HY신명조" w:hint="eastAsia"/>
        </w:rPr>
        <w:t>와</w:t>
      </w:r>
      <w:r w:rsidR="00A50A47" w:rsidRPr="009E308D">
        <w:rPr>
          <w:rFonts w:ascii="HY신명조" w:eastAsia="HY신명조" w:hint="eastAsia"/>
        </w:rPr>
        <w:t xml:space="preserve"> Yu(2011)는 시계열적인 실증</w:t>
      </w:r>
      <w:r w:rsidR="00A54690">
        <w:rPr>
          <w:rFonts w:ascii="HY신명조" w:eastAsia="HY신명조" w:hint="eastAsia"/>
        </w:rPr>
        <w:t xml:space="preserve"> </w:t>
      </w:r>
      <w:r w:rsidR="00A50A47" w:rsidRPr="009E308D">
        <w:rPr>
          <w:rFonts w:ascii="HY신명조" w:eastAsia="HY신명조" w:hint="eastAsia"/>
        </w:rPr>
        <w:t xml:space="preserve">분석을 통하여 역시 유사한 결과를 얻었다. 반면, </w:t>
      </w:r>
      <w:r w:rsidR="002470C9" w:rsidRPr="009E308D">
        <w:rPr>
          <w:rFonts w:ascii="HY신명조" w:eastAsia="HY신명조" w:hint="eastAsia"/>
        </w:rPr>
        <w:t xml:space="preserve">다른 하나는 공매도 제약에 따른 효과에 대해서 연구하는 분야가 있다. </w:t>
      </w:r>
      <w:r w:rsidR="00A50A47" w:rsidRPr="009E308D">
        <w:rPr>
          <w:rFonts w:ascii="HY신명조" w:eastAsia="HY신명조" w:hint="eastAsia"/>
        </w:rPr>
        <w:t xml:space="preserve">공매도의 제약이 증권의 과대평가에 미치는 영향에 관한 연구도 꾸준히 진행되어 </w:t>
      </w:r>
      <w:r w:rsidR="00A274C1" w:rsidRPr="009E308D">
        <w:rPr>
          <w:rFonts w:ascii="HY신명조" w:eastAsia="HY신명조" w:hint="eastAsia"/>
        </w:rPr>
        <w:t>왔는데,</w:t>
      </w:r>
      <w:r w:rsidR="00A50A47" w:rsidRPr="009E308D">
        <w:rPr>
          <w:rFonts w:ascii="HY신명조" w:eastAsia="HY신명조" w:hint="eastAsia"/>
        </w:rPr>
        <w:t xml:space="preserve"> Figlewski(1981), Desai, Ramesh, Thiagarajan, and Balachandran(2002), Asquith, Pathak, and Ritter(2004)는 높은 공매</w:t>
      </w:r>
      <w:r>
        <w:rPr>
          <w:rFonts w:ascii="HY신명조" w:eastAsia="HY신명조" w:hint="eastAsia"/>
        </w:rPr>
        <w:t xml:space="preserve">도 </w:t>
      </w:r>
      <w:r w:rsidR="00A50A47" w:rsidRPr="009E308D">
        <w:rPr>
          <w:rFonts w:ascii="HY신명조" w:eastAsia="HY신명조" w:hint="eastAsia"/>
        </w:rPr>
        <w:t>총액(short interest)을 가진 주식일수록 미래 주가수익률이 낮다는 결과를 보고하였다. Chang, Cheng, and Yu(2007)와 Takahashi(2010)도 각각 홍콩</w:t>
      </w:r>
      <w:r w:rsidR="00A54690">
        <w:rPr>
          <w:rFonts w:ascii="HY신명조" w:eastAsia="HY신명조" w:hint="eastAsia"/>
        </w:rPr>
        <w:t xml:space="preserve"> </w:t>
      </w:r>
      <w:r w:rsidR="00A50A47" w:rsidRPr="009E308D">
        <w:rPr>
          <w:rFonts w:ascii="HY신명조" w:eastAsia="HY신명조" w:hint="eastAsia"/>
        </w:rPr>
        <w:t>주식시장과 일본</w:t>
      </w:r>
      <w:r w:rsidR="00A54690">
        <w:rPr>
          <w:rFonts w:ascii="HY신명조" w:eastAsia="HY신명조" w:hint="eastAsia"/>
        </w:rPr>
        <w:t xml:space="preserve"> </w:t>
      </w:r>
      <w:r w:rsidR="00A50A47" w:rsidRPr="009E308D">
        <w:rPr>
          <w:rFonts w:ascii="HY신명조" w:eastAsia="HY신명조" w:hint="eastAsia"/>
        </w:rPr>
        <w:t xml:space="preserve">주식시장에서 유사한 결과를 발견하였다. 또한, Boehme, Danielsen, and Sorescu(2006)는 증권의 과대평가가 발생하기 위해서는 의견불일치와 공매도 제약의 동시 상호작용이 필수라는 사실을 실증적으로 증명하였다. </w:t>
      </w:r>
    </w:p>
    <w:p w:rsidR="0040701B" w:rsidRPr="009E308D" w:rsidRDefault="00203253" w:rsidP="00022C37">
      <w:pPr>
        <w:spacing w:line="360" w:lineRule="auto"/>
        <w:ind w:firstLineChars="142" w:firstLine="284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애널리스트의 투자의견 및 예측치에 대한 관련 </w:t>
      </w:r>
      <w:r w:rsidR="00B80369" w:rsidRPr="009E308D">
        <w:rPr>
          <w:rFonts w:ascii="HY신명조" w:eastAsia="HY신명조" w:hint="eastAsia"/>
        </w:rPr>
        <w:t xml:space="preserve">국내 </w:t>
      </w:r>
      <w:r w:rsidR="001A4329" w:rsidRPr="009E308D">
        <w:rPr>
          <w:rFonts w:ascii="HY신명조" w:eastAsia="HY신명조" w:hint="eastAsia"/>
        </w:rPr>
        <w:t>연구</w:t>
      </w:r>
      <w:r w:rsidRPr="009E308D">
        <w:rPr>
          <w:rFonts w:ascii="HY신명조" w:eastAsia="HY신명조" w:hint="eastAsia"/>
        </w:rPr>
        <w:t xml:space="preserve">의 경우 </w:t>
      </w:r>
      <w:r w:rsidR="001A4329" w:rsidRPr="009E308D">
        <w:rPr>
          <w:rFonts w:ascii="HY신명조" w:eastAsia="HY신명조" w:hint="eastAsia"/>
        </w:rPr>
        <w:t xml:space="preserve">대부분 </w:t>
      </w:r>
      <w:r w:rsidR="005B2546" w:rsidRPr="009E308D">
        <w:rPr>
          <w:rFonts w:ascii="HY신명조" w:eastAsia="HY신명조" w:hint="eastAsia"/>
        </w:rPr>
        <w:t>애널리스트</w:t>
      </w:r>
      <w:r w:rsidR="006D436C" w:rsidRPr="009E308D">
        <w:rPr>
          <w:rFonts w:ascii="HY신명조" w:eastAsia="HY신명조" w:hint="eastAsia"/>
        </w:rPr>
        <w:t>들</w:t>
      </w:r>
      <w:r w:rsidR="005B2546" w:rsidRPr="009E308D">
        <w:rPr>
          <w:rFonts w:ascii="HY신명조" w:eastAsia="HY신명조" w:hint="eastAsia"/>
        </w:rPr>
        <w:t>의</w:t>
      </w:r>
      <w:r w:rsidR="001A4329" w:rsidRPr="009E308D">
        <w:rPr>
          <w:rFonts w:ascii="HY신명조" w:eastAsia="HY신명조" w:hint="eastAsia"/>
        </w:rPr>
        <w:t xml:space="preserve"> </w:t>
      </w:r>
      <w:r w:rsidR="005B2546" w:rsidRPr="009E308D">
        <w:rPr>
          <w:rFonts w:ascii="HY신명조" w:eastAsia="HY신명조" w:hint="eastAsia"/>
        </w:rPr>
        <w:t>정보성과</w:t>
      </w:r>
      <w:r w:rsidR="001A4329" w:rsidRPr="009E308D">
        <w:rPr>
          <w:rFonts w:ascii="HY신명조" w:eastAsia="HY신명조" w:hint="eastAsia"/>
        </w:rPr>
        <w:t xml:space="preserve"> 주가의 </w:t>
      </w:r>
      <w:r w:rsidR="005B2546" w:rsidRPr="009E308D">
        <w:rPr>
          <w:rFonts w:ascii="HY신명조" w:eastAsia="HY신명조" w:hint="eastAsia"/>
        </w:rPr>
        <w:t>움직임간의 관계를</w:t>
      </w:r>
      <w:r w:rsidR="001A4329" w:rsidRPr="009E308D">
        <w:rPr>
          <w:rFonts w:ascii="HY신명조" w:eastAsia="HY신명조" w:hint="eastAsia"/>
        </w:rPr>
        <w:t xml:space="preserve"> 중점으로 연구가 진행되어왔다. </w:t>
      </w:r>
      <w:r w:rsidR="001A059F" w:rsidRPr="009E308D">
        <w:rPr>
          <w:rFonts w:ascii="HY신명조" w:eastAsia="HY신명조" w:hint="eastAsia"/>
        </w:rPr>
        <w:t>이원흠, 최수미(2004)는 공정공시제도 시행 후 애널리스트의 투자등급 변경이 가지고 있는 주가수익률에 대한 정보에 대해 실</w:t>
      </w:r>
      <w:r w:rsidR="001944A2">
        <w:rPr>
          <w:rFonts w:ascii="HY신명조" w:eastAsia="HY신명조" w:hint="eastAsia"/>
        </w:rPr>
        <w:t xml:space="preserve">증 </w:t>
      </w:r>
      <w:r w:rsidR="001A059F" w:rsidRPr="009E308D">
        <w:rPr>
          <w:rFonts w:ascii="HY신명조" w:eastAsia="HY신명조" w:hint="eastAsia"/>
        </w:rPr>
        <w:t xml:space="preserve">분석을 실시하였고 </w:t>
      </w:r>
      <w:r w:rsidR="006D436C" w:rsidRPr="009E308D">
        <w:rPr>
          <w:rFonts w:ascii="HY신명조" w:eastAsia="HY신명조" w:hint="eastAsia"/>
        </w:rPr>
        <w:t>고봉찬, 김진우(2007)은 애널리스트의 이익예측치의 정확</w:t>
      </w:r>
      <w:r w:rsidR="001A059F" w:rsidRPr="009E308D">
        <w:rPr>
          <w:rFonts w:ascii="HY신명조" w:eastAsia="HY신명조" w:hint="eastAsia"/>
        </w:rPr>
        <w:t>성</w:t>
      </w:r>
      <w:r w:rsidR="000D1EC6" w:rsidRPr="009E308D">
        <w:rPr>
          <w:rFonts w:ascii="HY신명조" w:eastAsia="HY신명조" w:hint="eastAsia"/>
        </w:rPr>
        <w:t>과</w:t>
      </w:r>
      <w:r w:rsidR="001A059F" w:rsidRPr="009E308D">
        <w:rPr>
          <w:rFonts w:ascii="HY신명조" w:eastAsia="HY신명조" w:hint="eastAsia"/>
        </w:rPr>
        <w:t xml:space="preserve"> 추천종목의 주가수익률 </w:t>
      </w:r>
      <w:r w:rsidR="000D1EC6" w:rsidRPr="009E308D">
        <w:rPr>
          <w:rFonts w:ascii="HY신명조" w:eastAsia="HY신명조" w:hint="eastAsia"/>
        </w:rPr>
        <w:t xml:space="preserve">사이의 </w:t>
      </w:r>
      <w:r w:rsidR="001A059F" w:rsidRPr="009E308D">
        <w:rPr>
          <w:rFonts w:ascii="HY신명조" w:eastAsia="HY신명조" w:hint="eastAsia"/>
        </w:rPr>
        <w:t xml:space="preserve">관계를 살펴보았다. </w:t>
      </w:r>
      <w:r w:rsidR="000D1EC6" w:rsidRPr="009E308D">
        <w:rPr>
          <w:rFonts w:ascii="HY신명조" w:eastAsia="HY신명조" w:hint="eastAsia"/>
        </w:rPr>
        <w:t>김동순, 엄승섭(2006)은 국내외 애널리스트의 투자의견 및 목표주가 변경과 주가수익률의 관계를 사건연구방법을 통하여 실증 분석하였</w:t>
      </w:r>
      <w:r w:rsidR="007D4A63" w:rsidRPr="009E308D">
        <w:rPr>
          <w:rFonts w:ascii="HY신명조" w:eastAsia="HY신명조" w:hint="eastAsia"/>
        </w:rPr>
        <w:t>고 엄윤성(2012)은 투자의견 하향 공포 이후 공매도 거래를 분석하여 공매도 거래자의 정보 선취에 대해 분석하였다</w:t>
      </w:r>
      <w:r w:rsidR="000D1EC6" w:rsidRPr="009E308D">
        <w:rPr>
          <w:rFonts w:ascii="HY신명조" w:eastAsia="HY신명조" w:hint="eastAsia"/>
        </w:rPr>
        <w:t xml:space="preserve">. </w:t>
      </w:r>
      <w:r w:rsidR="007D4A63" w:rsidRPr="009E308D">
        <w:rPr>
          <w:rFonts w:ascii="HY신명조" w:eastAsia="HY신명조" w:hint="eastAsia"/>
        </w:rPr>
        <w:t xml:space="preserve">또한 몇몇 연구들은 투자 환경에 따른 애널리스트들의 정보성에 초점을 맞추었다. </w:t>
      </w:r>
      <w:r w:rsidR="00360B7E" w:rsidRPr="009E308D">
        <w:rPr>
          <w:rFonts w:ascii="HY신명조" w:eastAsia="HY신명조" w:hint="eastAsia"/>
        </w:rPr>
        <w:t xml:space="preserve">강상구 등(2007)은 </w:t>
      </w:r>
      <w:r w:rsidR="00847740" w:rsidRPr="009E308D">
        <w:rPr>
          <w:rFonts w:ascii="HY신명조" w:eastAsia="HY신명조" w:hint="eastAsia"/>
        </w:rPr>
        <w:t>기업의 정보비대칭 정도에 따른 애널리스트의 정보와 투자성과의 관계를 살펴보았고 김경순, 박진우(2012)는 애널리스트 활동수준에 따른 주가수익률에 대한 정보력의 변화와 투자</w:t>
      </w:r>
      <w:r w:rsidR="00847740" w:rsidRPr="009E308D">
        <w:rPr>
          <w:rFonts w:ascii="HY신명조" w:eastAsia="HY신명조" w:hint="eastAsia"/>
        </w:rPr>
        <w:lastRenderedPageBreak/>
        <w:t xml:space="preserve">주체별로 애널리스트의 정보누출가능성을 조사하였다. </w:t>
      </w:r>
      <w:r w:rsidR="002A4D47" w:rsidRPr="009E308D">
        <w:rPr>
          <w:rFonts w:ascii="HY신명조" w:eastAsia="HY신명조" w:hint="eastAsia"/>
        </w:rPr>
        <w:t xml:space="preserve">한편, </w:t>
      </w:r>
      <w:r w:rsidR="0040701B" w:rsidRPr="009E308D">
        <w:rPr>
          <w:rFonts w:ascii="HY신명조" w:eastAsia="HY신명조" w:hint="eastAsia"/>
        </w:rPr>
        <w:t>국내</w:t>
      </w:r>
      <w:r w:rsidR="00A54690">
        <w:rPr>
          <w:rFonts w:ascii="HY신명조" w:eastAsia="HY신명조" w:hint="eastAsia"/>
        </w:rPr>
        <w:t xml:space="preserve"> </w:t>
      </w:r>
      <w:r w:rsidR="0040701B" w:rsidRPr="009E308D">
        <w:rPr>
          <w:rFonts w:ascii="HY신명조" w:eastAsia="HY신명조" w:hint="eastAsia"/>
        </w:rPr>
        <w:t xml:space="preserve">주식시장에 대한 </w:t>
      </w:r>
      <w:r w:rsidR="000D1EC6" w:rsidRPr="009E308D">
        <w:rPr>
          <w:rFonts w:ascii="HY신명조" w:eastAsia="HY신명조" w:hint="eastAsia"/>
        </w:rPr>
        <w:t>애널리스트들의 이익예측에 대한 의견불일치</w:t>
      </w:r>
      <w:r w:rsidR="0040701B" w:rsidRPr="009E308D">
        <w:rPr>
          <w:rFonts w:ascii="HY신명조" w:eastAsia="HY신명조" w:hint="eastAsia"/>
        </w:rPr>
        <w:t>와 공매도에 대한 제약이 증권</w:t>
      </w:r>
      <w:r w:rsidR="00B80369" w:rsidRPr="009E308D">
        <w:rPr>
          <w:rFonts w:ascii="HY신명조" w:eastAsia="HY신명조" w:hint="eastAsia"/>
        </w:rPr>
        <w:t xml:space="preserve"> </w:t>
      </w:r>
      <w:r w:rsidR="0040701B" w:rsidRPr="009E308D">
        <w:rPr>
          <w:rFonts w:ascii="HY신명조" w:eastAsia="HY신명조" w:hint="eastAsia"/>
        </w:rPr>
        <w:t xml:space="preserve">가격에 미치는 영향에 대한 연구는 김성신, 손판도(2010)가 유일하다. </w:t>
      </w:r>
      <w:r w:rsidR="00C67919" w:rsidRPr="009E308D">
        <w:rPr>
          <w:rFonts w:ascii="HY신명조" w:eastAsia="HY신명조" w:hint="eastAsia"/>
        </w:rPr>
        <w:t>김성신, 손판도(2010)는</w:t>
      </w:r>
      <w:r w:rsidR="0040701B" w:rsidRPr="009E308D">
        <w:rPr>
          <w:rFonts w:ascii="HY신명조" w:eastAsia="HY신명조" w:hint="eastAsia"/>
        </w:rPr>
        <w:t xml:space="preserve"> 2000년 1분기부터 2008년 4분기까지 한국거래소(KOSPI)에 상장되어 있는 제조업을 대상으로 Miller(1977)의 논의를 실증적으로 검증하였다. 그 결과 애널리스트</w:t>
      </w:r>
      <w:r w:rsidR="000232E4" w:rsidRPr="009E308D">
        <w:rPr>
          <w:rFonts w:ascii="HY신명조" w:eastAsia="HY신명조" w:hint="eastAsia"/>
        </w:rPr>
        <w:t>들</w:t>
      </w:r>
      <w:r w:rsidR="0040701B" w:rsidRPr="009E308D">
        <w:rPr>
          <w:rFonts w:ascii="HY신명조" w:eastAsia="HY신명조" w:hint="eastAsia"/>
        </w:rPr>
        <w:t>의 이익예측의 의견불일치가 높은 기업</w:t>
      </w:r>
      <w:r w:rsidR="00B80369" w:rsidRPr="009E308D">
        <w:rPr>
          <w:rFonts w:ascii="HY신명조" w:eastAsia="HY신명조" w:hint="eastAsia"/>
        </w:rPr>
        <w:t>의 그룹</w:t>
      </w:r>
      <w:r w:rsidR="0040701B" w:rsidRPr="009E308D">
        <w:rPr>
          <w:rFonts w:ascii="HY신명조" w:eastAsia="HY신명조" w:hint="eastAsia"/>
        </w:rPr>
        <w:t xml:space="preserve">이 낮은 기업의 그룹에 비해 </w:t>
      </w:r>
      <w:r w:rsidR="00B33CE5" w:rsidRPr="009E308D">
        <w:rPr>
          <w:rFonts w:ascii="HY신명조" w:eastAsia="HY신명조" w:hint="eastAsia"/>
        </w:rPr>
        <w:t xml:space="preserve">투자성과가 </w:t>
      </w:r>
      <w:r w:rsidR="0040701B" w:rsidRPr="009E308D">
        <w:rPr>
          <w:rFonts w:ascii="HY신명조" w:eastAsia="HY신명조" w:hint="eastAsia"/>
        </w:rPr>
        <w:t>낮다고 보고하였다. 그러나 의견불일</w:t>
      </w:r>
      <w:r w:rsidR="00372075" w:rsidRPr="009E308D">
        <w:rPr>
          <w:rFonts w:ascii="HY신명조" w:eastAsia="HY신명조" w:hint="eastAsia"/>
        </w:rPr>
        <w:t>치가 미래 주가수익률에 미치는</w:t>
      </w:r>
      <w:r w:rsidR="0040701B" w:rsidRPr="009E308D">
        <w:rPr>
          <w:rFonts w:ascii="HY신명조" w:eastAsia="HY신명조" w:hint="eastAsia"/>
        </w:rPr>
        <w:t xml:space="preserve"> 효과는 모멘텀</w:t>
      </w:r>
      <w:r w:rsidR="00530BF2">
        <w:rPr>
          <w:rFonts w:ascii="HY신명조" w:eastAsia="HY신명조" w:hint="eastAsia"/>
        </w:rPr>
        <w:t xml:space="preserve"> 효과를</w:t>
      </w:r>
      <w:r w:rsidR="0040701B" w:rsidRPr="009E308D">
        <w:rPr>
          <w:rFonts w:ascii="HY신명조" w:eastAsia="HY신명조" w:hint="eastAsia"/>
        </w:rPr>
        <w:t xml:space="preserve"> 통제한 경우에는 유의하지 않은 것으로 드러났다. </w:t>
      </w:r>
      <w:r w:rsidR="00B80369" w:rsidRPr="009E308D">
        <w:rPr>
          <w:rFonts w:ascii="HY신명조" w:eastAsia="HY신명조" w:hint="eastAsia"/>
        </w:rPr>
        <w:t>이러한 한국</w:t>
      </w:r>
      <w:r w:rsidR="00A54690">
        <w:rPr>
          <w:rFonts w:ascii="HY신명조" w:eastAsia="HY신명조" w:hint="eastAsia"/>
        </w:rPr>
        <w:t xml:space="preserve"> </w:t>
      </w:r>
      <w:r w:rsidR="00B80369" w:rsidRPr="009E308D">
        <w:rPr>
          <w:rFonts w:ascii="HY신명조" w:eastAsia="HY신명조" w:hint="eastAsia"/>
        </w:rPr>
        <w:t>주식시장에 대한 결과</w:t>
      </w:r>
      <w:r w:rsidR="0040701B" w:rsidRPr="009E308D">
        <w:rPr>
          <w:rFonts w:ascii="HY신명조" w:eastAsia="HY신명조" w:hint="eastAsia"/>
        </w:rPr>
        <w:t>는 Diether, Malloy, and Scherbina(2002)</w:t>
      </w:r>
      <w:r w:rsidR="00B80369" w:rsidRPr="009E308D">
        <w:rPr>
          <w:rFonts w:ascii="HY신명조" w:eastAsia="HY신명조" w:hint="eastAsia"/>
        </w:rPr>
        <w:t>에서 보고하는</w:t>
      </w:r>
      <w:r w:rsidR="0040701B" w:rsidRPr="009E308D">
        <w:rPr>
          <w:rFonts w:ascii="HY신명조" w:eastAsia="HY신명조" w:hint="eastAsia"/>
        </w:rPr>
        <w:t xml:space="preserve"> 미국</w:t>
      </w:r>
      <w:r w:rsidR="00A54690">
        <w:rPr>
          <w:rFonts w:ascii="HY신명조" w:eastAsia="HY신명조" w:hint="eastAsia"/>
        </w:rPr>
        <w:t xml:space="preserve"> </w:t>
      </w:r>
      <w:r w:rsidR="0040701B" w:rsidRPr="009E308D">
        <w:rPr>
          <w:rFonts w:ascii="HY신명조" w:eastAsia="HY신명조" w:hint="eastAsia"/>
        </w:rPr>
        <w:t>주식시장에서 모멘텀</w:t>
      </w:r>
      <w:r w:rsidR="00530BF2">
        <w:rPr>
          <w:rFonts w:ascii="HY신명조" w:eastAsia="HY신명조" w:hint="eastAsia"/>
        </w:rPr>
        <w:t xml:space="preserve"> 효과를</w:t>
      </w:r>
      <w:r w:rsidR="0040701B" w:rsidRPr="009E308D">
        <w:rPr>
          <w:rFonts w:ascii="HY신명조" w:eastAsia="HY신명조" w:hint="eastAsia"/>
        </w:rPr>
        <w:t xml:space="preserve"> 통제한 경우에도 관찰되는 투자자들의 의견불일치와 미래 주가수익률 사이의 유의한 음의 관계와는 차이</w:t>
      </w:r>
      <w:r w:rsidR="001944A2">
        <w:rPr>
          <w:rFonts w:ascii="HY신명조" w:eastAsia="HY신명조" w:hint="eastAsia"/>
        </w:rPr>
        <w:t>를 보인다</w:t>
      </w:r>
      <w:r w:rsidR="0040701B" w:rsidRPr="009E308D">
        <w:rPr>
          <w:rFonts w:ascii="HY신명조" w:eastAsia="HY신명조" w:hint="eastAsia"/>
        </w:rPr>
        <w:t xml:space="preserve">. </w:t>
      </w:r>
    </w:p>
    <w:p w:rsidR="00F016A8" w:rsidRPr="00371D07" w:rsidRDefault="000232E4">
      <w:pPr>
        <w:spacing w:line="360" w:lineRule="auto"/>
        <w:ind w:firstLineChars="142" w:firstLine="284"/>
        <w:rPr>
          <w:rFonts w:ascii="HY신명조" w:eastAsia="HY신명조"/>
          <w:color w:val="000000" w:themeColor="text1"/>
        </w:rPr>
      </w:pPr>
      <w:r w:rsidRPr="00371D07">
        <w:rPr>
          <w:rFonts w:ascii="HY신명조" w:eastAsia="HY신명조" w:hint="eastAsia"/>
          <w:color w:val="000000" w:themeColor="text1"/>
        </w:rPr>
        <w:t>본</w:t>
      </w:r>
      <w:r w:rsidRPr="00371D07">
        <w:rPr>
          <w:rFonts w:ascii="HY신명조" w:eastAsia="HY신명조"/>
          <w:color w:val="000000" w:themeColor="text1"/>
        </w:rPr>
        <w:t xml:space="preserve"> 연구의 </w:t>
      </w:r>
      <w:r w:rsidR="00DC148B">
        <w:rPr>
          <w:rFonts w:ascii="HY신명조" w:eastAsia="HY신명조" w:hint="eastAsia"/>
          <w:color w:val="000000" w:themeColor="text1"/>
        </w:rPr>
        <w:t xml:space="preserve">실증 분석 </w:t>
      </w:r>
      <w:r w:rsidRPr="00371D07">
        <w:rPr>
          <w:rFonts w:ascii="HY신명조" w:eastAsia="HY신명조" w:hint="eastAsia"/>
          <w:color w:val="000000" w:themeColor="text1"/>
        </w:rPr>
        <w:t>결과는</w:t>
      </w:r>
      <w:r w:rsidRPr="00371D07">
        <w:rPr>
          <w:rFonts w:ascii="HY신명조" w:eastAsia="HY신명조"/>
          <w:color w:val="000000" w:themeColor="text1"/>
        </w:rPr>
        <w:t xml:space="preserve"> </w:t>
      </w:r>
      <w:r w:rsidRPr="00371D07">
        <w:rPr>
          <w:rFonts w:ascii="HY신명조" w:eastAsia="HY신명조" w:hint="eastAsia"/>
          <w:color w:val="000000" w:themeColor="text1"/>
        </w:rPr>
        <w:t>다음과</w:t>
      </w:r>
      <w:r w:rsidRPr="00371D07">
        <w:rPr>
          <w:rFonts w:ascii="HY신명조" w:eastAsia="HY신명조"/>
          <w:color w:val="000000" w:themeColor="text1"/>
        </w:rPr>
        <w:t xml:space="preserve"> </w:t>
      </w:r>
      <w:r w:rsidRPr="00371D07">
        <w:rPr>
          <w:rFonts w:ascii="HY신명조" w:eastAsia="HY신명조" w:hint="eastAsia"/>
          <w:color w:val="000000" w:themeColor="text1"/>
        </w:rPr>
        <w:t>같다</w:t>
      </w:r>
      <w:r w:rsidRPr="00371D07">
        <w:rPr>
          <w:rFonts w:ascii="HY신명조" w:eastAsia="HY신명조"/>
          <w:color w:val="000000" w:themeColor="text1"/>
        </w:rPr>
        <w:t>.</w:t>
      </w:r>
      <w:r w:rsidR="00C514D0" w:rsidRPr="00371D07">
        <w:rPr>
          <w:rFonts w:ascii="HY신명조" w:eastAsia="HY신명조"/>
          <w:color w:val="000000" w:themeColor="text1"/>
        </w:rPr>
        <w:t xml:space="preserve"> </w:t>
      </w:r>
      <w:r w:rsidR="00E0315E">
        <w:rPr>
          <w:rFonts w:ascii="HY신명조" w:eastAsia="HY신명조" w:hint="eastAsia"/>
          <w:color w:val="000000" w:themeColor="text1"/>
        </w:rPr>
        <w:t>먼저,</w:t>
      </w:r>
      <w:r w:rsidR="00E0315E">
        <w:rPr>
          <w:rFonts w:ascii="HY신명조" w:eastAsia="HY신명조"/>
          <w:color w:val="000000" w:themeColor="text1"/>
        </w:rPr>
        <w:t xml:space="preserve"> </w:t>
      </w:r>
      <w:r w:rsidR="00FB2216" w:rsidRPr="00371D07">
        <w:rPr>
          <w:rFonts w:ascii="HY신명조" w:eastAsia="HY신명조" w:hint="eastAsia"/>
          <w:color w:val="000000" w:themeColor="text1"/>
        </w:rPr>
        <w:t>의견</w:t>
      </w:r>
      <w:r w:rsidR="00FB2216" w:rsidRPr="00371D07">
        <w:rPr>
          <w:rFonts w:ascii="HY신명조" w:eastAsia="HY신명조"/>
          <w:color w:val="000000" w:themeColor="text1"/>
        </w:rPr>
        <w:t xml:space="preserve">불일치를 기준으로 상위 30%, </w:t>
      </w:r>
      <w:r w:rsidR="00FB2216" w:rsidRPr="00371D07">
        <w:rPr>
          <w:rFonts w:ascii="HY신명조" w:eastAsia="HY신명조" w:hint="eastAsia"/>
          <w:color w:val="000000" w:themeColor="text1"/>
        </w:rPr>
        <w:t>중위</w:t>
      </w:r>
      <w:r w:rsidR="00FB2216" w:rsidRPr="00371D07">
        <w:rPr>
          <w:rFonts w:ascii="HY신명조" w:eastAsia="HY신명조"/>
          <w:color w:val="000000" w:themeColor="text1"/>
        </w:rPr>
        <w:t xml:space="preserve"> 40%, </w:t>
      </w:r>
      <w:r w:rsidR="00FB2216" w:rsidRPr="00371D07">
        <w:rPr>
          <w:rFonts w:ascii="HY신명조" w:eastAsia="HY신명조" w:hint="eastAsia"/>
          <w:color w:val="000000" w:themeColor="text1"/>
        </w:rPr>
        <w:t>하위</w:t>
      </w:r>
      <w:r w:rsidR="00FB2216" w:rsidRPr="00371D07">
        <w:rPr>
          <w:rFonts w:ascii="HY신명조" w:eastAsia="HY신명조"/>
          <w:color w:val="000000" w:themeColor="text1"/>
        </w:rPr>
        <w:t xml:space="preserve"> 30%</w:t>
      </w:r>
      <w:r w:rsidR="00FB2216" w:rsidRPr="00371D07">
        <w:rPr>
          <w:rFonts w:ascii="HY신명조" w:eastAsia="HY신명조" w:hint="eastAsia"/>
          <w:color w:val="000000" w:themeColor="text1"/>
        </w:rPr>
        <w:t>의</w:t>
      </w:r>
      <w:r w:rsidR="009C5C97">
        <w:rPr>
          <w:rFonts w:ascii="HY신명조" w:eastAsia="HY신명조" w:hint="eastAsia"/>
          <w:color w:val="000000" w:themeColor="text1"/>
        </w:rPr>
        <w:t xml:space="preserve"> </w:t>
      </w:r>
      <w:r w:rsidR="00FB2216" w:rsidRPr="00371D07">
        <w:rPr>
          <w:rFonts w:ascii="HY신명조" w:eastAsia="HY신명조" w:hint="eastAsia"/>
          <w:color w:val="000000" w:themeColor="text1"/>
        </w:rPr>
        <w:t>포트폴리오</w:t>
      </w:r>
      <w:r w:rsidR="00FB2216" w:rsidRPr="00371D07">
        <w:rPr>
          <w:rFonts w:ascii="HY신명조" w:eastAsia="HY신명조"/>
          <w:color w:val="000000" w:themeColor="text1"/>
        </w:rPr>
        <w:t xml:space="preserve"> </w:t>
      </w:r>
      <w:r w:rsidR="00FB2216" w:rsidRPr="00371D07">
        <w:rPr>
          <w:rFonts w:ascii="HY신명조" w:eastAsia="HY신명조" w:hint="eastAsia"/>
          <w:color w:val="000000" w:themeColor="text1"/>
        </w:rPr>
        <w:t>수익률을</w:t>
      </w:r>
      <w:r w:rsidR="00FB2216" w:rsidRPr="00371D07">
        <w:rPr>
          <w:rFonts w:ascii="HY신명조" w:eastAsia="HY신명조"/>
          <w:color w:val="000000" w:themeColor="text1"/>
        </w:rPr>
        <w:t xml:space="preserve"> </w:t>
      </w:r>
      <w:r w:rsidR="00E0315E">
        <w:rPr>
          <w:rFonts w:ascii="HY신명조" w:eastAsia="HY신명조" w:hint="eastAsia"/>
          <w:color w:val="000000" w:themeColor="text1"/>
        </w:rPr>
        <w:t>바탕으로</w:t>
      </w:r>
      <w:r w:rsidR="00FB2216" w:rsidRPr="00371D07">
        <w:rPr>
          <w:rFonts w:ascii="HY신명조" w:eastAsia="HY신명조"/>
          <w:color w:val="000000" w:themeColor="text1"/>
        </w:rPr>
        <w:t xml:space="preserve"> </w:t>
      </w:r>
      <w:r w:rsidR="00E0315E">
        <w:rPr>
          <w:rFonts w:ascii="HY신명조" w:eastAsia="HY신명조"/>
          <w:color w:val="000000" w:themeColor="text1"/>
        </w:rPr>
        <w:t>Fama-French 3요인</w:t>
      </w:r>
      <w:r w:rsidR="00E0315E">
        <w:rPr>
          <w:rFonts w:ascii="HY신명조" w:eastAsia="HY신명조" w:hint="eastAsia"/>
          <w:color w:val="000000" w:themeColor="text1"/>
        </w:rPr>
        <w:t xml:space="preserve"> 모형을 이용한</w:t>
      </w:r>
      <w:r w:rsidR="00E0315E">
        <w:rPr>
          <w:rFonts w:ascii="HY신명조" w:eastAsia="HY신명조"/>
          <w:color w:val="000000" w:themeColor="text1"/>
        </w:rPr>
        <w:t xml:space="preserve"> </w:t>
      </w:r>
      <w:r w:rsidR="00FB2216" w:rsidRPr="00371D07">
        <w:rPr>
          <w:rFonts w:ascii="HY신명조" w:eastAsia="HY신명조" w:hint="eastAsia"/>
          <w:color w:val="000000" w:themeColor="text1"/>
        </w:rPr>
        <w:t>분석</w:t>
      </w:r>
      <w:r w:rsidR="00E0315E">
        <w:rPr>
          <w:rFonts w:ascii="HY신명조" w:eastAsia="HY신명조" w:hint="eastAsia"/>
          <w:color w:val="000000" w:themeColor="text1"/>
        </w:rPr>
        <w:t xml:space="preserve">을 </w:t>
      </w:r>
      <w:r w:rsidR="009C5C97">
        <w:rPr>
          <w:rFonts w:ascii="HY신명조" w:eastAsia="HY신명조" w:hint="eastAsia"/>
          <w:color w:val="000000" w:themeColor="text1"/>
        </w:rPr>
        <w:t>한</w:t>
      </w:r>
      <w:r w:rsidR="00294D88">
        <w:rPr>
          <w:rFonts w:ascii="HY신명조" w:eastAsia="HY신명조" w:hint="eastAsia"/>
          <w:color w:val="000000" w:themeColor="text1"/>
        </w:rPr>
        <w:t xml:space="preserve"> 결과, 위험</w:t>
      </w:r>
      <w:r w:rsidR="009C5C97">
        <w:rPr>
          <w:rFonts w:ascii="HY신명조" w:eastAsia="HY신명조" w:hint="eastAsia"/>
          <w:color w:val="000000" w:themeColor="text1"/>
        </w:rPr>
        <w:t xml:space="preserve"> 요소들을</w:t>
      </w:r>
      <w:r w:rsidR="00294D88">
        <w:rPr>
          <w:rFonts w:ascii="HY신명조" w:eastAsia="HY신명조" w:hint="eastAsia"/>
          <w:color w:val="000000" w:themeColor="text1"/>
        </w:rPr>
        <w:t xml:space="preserve"> 고려한 후에도</w:t>
      </w:r>
      <w:r w:rsidR="00620471">
        <w:rPr>
          <w:rFonts w:ascii="HY신명조" w:eastAsia="HY신명조" w:hint="eastAsia"/>
          <w:color w:val="000000" w:themeColor="text1"/>
        </w:rPr>
        <w:t xml:space="preserve"> 공매도 </w:t>
      </w:r>
      <w:r w:rsidR="009C5C97">
        <w:rPr>
          <w:rFonts w:ascii="HY신명조" w:eastAsia="HY신명조" w:hint="eastAsia"/>
          <w:color w:val="000000" w:themeColor="text1"/>
        </w:rPr>
        <w:t>금지</w:t>
      </w:r>
      <w:r w:rsidR="00620471">
        <w:rPr>
          <w:rFonts w:ascii="HY신명조" w:eastAsia="HY신명조" w:hint="eastAsia"/>
          <w:color w:val="000000" w:themeColor="text1"/>
        </w:rPr>
        <w:t>기간 중에는</w:t>
      </w:r>
      <w:r w:rsidR="00294D88">
        <w:rPr>
          <w:rFonts w:ascii="HY신명조" w:eastAsia="HY신명조" w:hint="eastAsia"/>
          <w:color w:val="000000" w:themeColor="text1"/>
        </w:rPr>
        <w:t xml:space="preserve"> </w:t>
      </w:r>
      <w:r w:rsidR="0040751D">
        <w:rPr>
          <w:rFonts w:ascii="HY신명조" w:eastAsia="HY신명조" w:hint="eastAsia"/>
          <w:color w:val="000000" w:themeColor="text1"/>
        </w:rPr>
        <w:t>의견불일치</w:t>
      </w:r>
      <w:r w:rsidR="00294D88">
        <w:rPr>
          <w:rFonts w:ascii="HY신명조" w:eastAsia="HY신명조" w:hint="eastAsia"/>
          <w:color w:val="000000" w:themeColor="text1"/>
        </w:rPr>
        <w:t xml:space="preserve"> 상위 </w:t>
      </w:r>
      <w:r w:rsidR="00294D88">
        <w:rPr>
          <w:rFonts w:ascii="HY신명조" w:eastAsia="HY신명조"/>
          <w:color w:val="000000" w:themeColor="text1"/>
        </w:rPr>
        <w:t>30%</w:t>
      </w:r>
      <w:r w:rsidR="00294D88">
        <w:rPr>
          <w:rFonts w:ascii="HY신명조" w:eastAsia="HY신명조" w:hint="eastAsia"/>
          <w:color w:val="000000" w:themeColor="text1"/>
        </w:rPr>
        <w:t xml:space="preserve">에 해당하는 포트폴리오는 하위 </w:t>
      </w:r>
      <w:r w:rsidR="00294D88">
        <w:rPr>
          <w:rFonts w:ascii="HY신명조" w:eastAsia="HY신명조"/>
          <w:color w:val="000000" w:themeColor="text1"/>
        </w:rPr>
        <w:t>30%</w:t>
      </w:r>
      <w:r w:rsidR="00294D88">
        <w:rPr>
          <w:rFonts w:ascii="HY신명조" w:eastAsia="HY신명조" w:hint="eastAsia"/>
          <w:color w:val="000000" w:themeColor="text1"/>
        </w:rPr>
        <w:t>에 속하는 포트폴리오</w:t>
      </w:r>
      <w:r w:rsidR="00FB2216">
        <w:rPr>
          <w:rFonts w:ascii="HY신명조" w:eastAsia="HY신명조" w:hint="eastAsia"/>
          <w:color w:val="000000" w:themeColor="text1"/>
        </w:rPr>
        <w:t xml:space="preserve">보다 </w:t>
      </w:r>
      <w:r w:rsidR="00EE1E45">
        <w:rPr>
          <w:rFonts w:ascii="HY신명조" w:eastAsia="HY신명조" w:hint="eastAsia"/>
          <w:color w:val="000000" w:themeColor="text1"/>
        </w:rPr>
        <w:t xml:space="preserve">미래 </w:t>
      </w:r>
      <w:r w:rsidR="00EE1E45">
        <w:rPr>
          <w:rFonts w:ascii="HY신명조" w:eastAsia="HY신명조"/>
          <w:color w:val="000000" w:themeColor="text1"/>
        </w:rPr>
        <w:t>3</w:t>
      </w:r>
      <w:r w:rsidR="00EE1E45">
        <w:rPr>
          <w:rFonts w:ascii="HY신명조" w:eastAsia="HY신명조" w:hint="eastAsia"/>
          <w:color w:val="000000" w:themeColor="text1"/>
        </w:rPr>
        <w:t>개월</w:t>
      </w:r>
      <w:r w:rsidR="009C5C97">
        <w:rPr>
          <w:rFonts w:ascii="HY신명조" w:eastAsia="HY신명조" w:hint="eastAsia"/>
          <w:color w:val="000000" w:themeColor="text1"/>
        </w:rPr>
        <w:t xml:space="preserve"> 동안의 비정상수익률이</w:t>
      </w:r>
      <w:r w:rsidR="00EE1E45">
        <w:rPr>
          <w:rFonts w:ascii="HY신명조" w:eastAsia="HY신명조" w:hint="eastAsia"/>
          <w:color w:val="000000" w:themeColor="text1"/>
        </w:rPr>
        <w:t xml:space="preserve"> </w:t>
      </w:r>
      <w:r w:rsidR="00EE1E45">
        <w:rPr>
          <w:rFonts w:ascii="HY신명조" w:eastAsia="HY신명조"/>
          <w:color w:val="000000" w:themeColor="text1"/>
        </w:rPr>
        <w:t>1</w:t>
      </w:r>
      <w:r w:rsidR="000A0199">
        <w:rPr>
          <w:rFonts w:ascii="HY신명조" w:eastAsia="HY신명조"/>
          <w:color w:val="000000" w:themeColor="text1"/>
        </w:rPr>
        <w:t>2</w:t>
      </w:r>
      <w:r w:rsidR="00EE1E45">
        <w:rPr>
          <w:rFonts w:ascii="HY신명조" w:eastAsia="HY신명조"/>
          <w:color w:val="000000" w:themeColor="text1"/>
        </w:rPr>
        <w:t>.</w:t>
      </w:r>
      <w:r w:rsidR="00C778C2">
        <w:rPr>
          <w:rFonts w:ascii="HY신명조" w:eastAsia="HY신명조"/>
          <w:color w:val="000000" w:themeColor="text1"/>
        </w:rPr>
        <w:t>6</w:t>
      </w:r>
      <w:r w:rsidR="00EE1E45">
        <w:rPr>
          <w:rFonts w:ascii="HY신명조" w:eastAsia="HY신명조"/>
          <w:color w:val="000000" w:themeColor="text1"/>
        </w:rPr>
        <w:t>%</w:t>
      </w:r>
      <w:r w:rsidR="00EE1E45">
        <w:rPr>
          <w:rFonts w:ascii="HY신명조" w:eastAsia="HY신명조" w:hint="eastAsia"/>
          <w:color w:val="000000" w:themeColor="text1"/>
        </w:rPr>
        <w:t xml:space="preserve"> 높은 것으로 나타났다.</w:t>
      </w:r>
      <w:r w:rsidR="00EE1E45">
        <w:rPr>
          <w:rFonts w:ascii="HY신명조" w:eastAsia="HY신명조"/>
          <w:color w:val="000000" w:themeColor="text1"/>
        </w:rPr>
        <w:t xml:space="preserve"> </w:t>
      </w:r>
      <w:r w:rsidR="00DE0101">
        <w:rPr>
          <w:rFonts w:ascii="HY신명조" w:eastAsia="HY신명조" w:hint="eastAsia"/>
          <w:color w:val="000000" w:themeColor="text1"/>
        </w:rPr>
        <w:t>하지만,</w:t>
      </w:r>
      <w:r w:rsidR="00DE0101">
        <w:rPr>
          <w:rFonts w:ascii="HY신명조" w:eastAsia="HY신명조"/>
          <w:color w:val="000000" w:themeColor="text1"/>
        </w:rPr>
        <w:t xml:space="preserve"> </w:t>
      </w:r>
      <w:r w:rsidR="00E01428" w:rsidRPr="009E308D">
        <w:rPr>
          <w:rFonts w:ascii="HY신명조" w:eastAsia="HY신명조" w:hint="eastAsia"/>
        </w:rPr>
        <w:t>김성신, 손판도(2010)</w:t>
      </w:r>
      <w:r w:rsidR="00DE0101">
        <w:rPr>
          <w:rFonts w:ascii="HY신명조" w:eastAsia="HY신명조" w:hint="eastAsia"/>
          <w:color w:val="000000" w:themeColor="text1"/>
        </w:rPr>
        <w:t>과 마찬가지로 공매도 금지기간을 제외한 기간에는 의견불일치에 의한 유의한 차이가 발생하지 않았다.</w:t>
      </w:r>
      <w:r w:rsidR="00DE0101">
        <w:rPr>
          <w:rFonts w:ascii="HY신명조" w:eastAsia="HY신명조"/>
          <w:color w:val="000000" w:themeColor="text1"/>
        </w:rPr>
        <w:t xml:space="preserve"> </w:t>
      </w:r>
      <w:r w:rsidR="00C83D22">
        <w:rPr>
          <w:rFonts w:ascii="HY신명조" w:eastAsia="HY신명조" w:hint="eastAsia"/>
          <w:color w:val="000000" w:themeColor="text1"/>
        </w:rPr>
        <w:t xml:space="preserve">또한 개별 </w:t>
      </w:r>
      <w:r w:rsidR="009C5C97">
        <w:rPr>
          <w:rFonts w:ascii="HY신명조" w:eastAsia="HY신명조" w:hint="eastAsia"/>
          <w:color w:val="000000" w:themeColor="text1"/>
        </w:rPr>
        <w:t xml:space="preserve">종목의 </w:t>
      </w:r>
      <w:r w:rsidR="009B4EBF">
        <w:rPr>
          <w:rFonts w:ascii="HY신명조" w:eastAsia="HY신명조" w:hint="eastAsia"/>
          <w:color w:val="000000" w:themeColor="text1"/>
        </w:rPr>
        <w:t>주가수익률</w:t>
      </w:r>
      <w:r w:rsidR="00C83D22">
        <w:rPr>
          <w:rFonts w:ascii="HY신명조" w:eastAsia="HY신명조" w:hint="eastAsia"/>
          <w:color w:val="000000" w:themeColor="text1"/>
        </w:rPr>
        <w:t>을 이용한 횡단면 분석에서 역시 의견불일치</w:t>
      </w:r>
      <w:r w:rsidR="00B523C3">
        <w:rPr>
          <w:rFonts w:ascii="HY신명조" w:eastAsia="HY신명조" w:hint="eastAsia"/>
          <w:color w:val="000000" w:themeColor="text1"/>
        </w:rPr>
        <w:t xml:space="preserve">와 </w:t>
      </w:r>
      <w:r w:rsidR="00C83D22">
        <w:rPr>
          <w:rFonts w:ascii="HY신명조" w:eastAsia="HY신명조" w:hint="eastAsia"/>
          <w:color w:val="000000" w:themeColor="text1"/>
        </w:rPr>
        <w:t xml:space="preserve">공매도 </w:t>
      </w:r>
      <w:r w:rsidR="009C5C97">
        <w:rPr>
          <w:rFonts w:ascii="HY신명조" w:eastAsia="HY신명조" w:hint="eastAsia"/>
          <w:color w:val="000000" w:themeColor="text1"/>
        </w:rPr>
        <w:t>금지</w:t>
      </w:r>
      <w:r w:rsidR="00C83D22">
        <w:rPr>
          <w:rFonts w:ascii="HY신명조" w:eastAsia="HY신명조" w:hint="eastAsia"/>
          <w:color w:val="000000" w:themeColor="text1"/>
        </w:rPr>
        <w:t>기간 동안 미래</w:t>
      </w:r>
      <w:r w:rsidR="00B523C3">
        <w:rPr>
          <w:rFonts w:ascii="HY신명조" w:eastAsia="HY신명조" w:hint="eastAsia"/>
          <w:color w:val="000000" w:themeColor="text1"/>
        </w:rPr>
        <w:t xml:space="preserve"> 3개월</w:t>
      </w:r>
      <w:r w:rsidR="00C83D22">
        <w:rPr>
          <w:rFonts w:ascii="HY신명조" w:eastAsia="HY신명조" w:hint="eastAsia"/>
          <w:color w:val="000000" w:themeColor="text1"/>
        </w:rPr>
        <w:t xml:space="preserve"> </w:t>
      </w:r>
      <w:r w:rsidR="009C5C97">
        <w:rPr>
          <w:rFonts w:ascii="HY신명조" w:eastAsia="HY신명조" w:hint="eastAsia"/>
          <w:color w:val="000000" w:themeColor="text1"/>
        </w:rPr>
        <w:t>비정상</w:t>
      </w:r>
      <w:r w:rsidR="00C83D22">
        <w:rPr>
          <w:rFonts w:ascii="HY신명조" w:eastAsia="HY신명조" w:hint="eastAsia"/>
          <w:color w:val="000000" w:themeColor="text1"/>
        </w:rPr>
        <w:t>수익률</w:t>
      </w:r>
      <w:r w:rsidR="00B523C3">
        <w:rPr>
          <w:rFonts w:ascii="HY신명조" w:eastAsia="HY신명조" w:hint="eastAsia"/>
          <w:color w:val="000000" w:themeColor="text1"/>
        </w:rPr>
        <w:t>은 유의하게 양의 상관관계를 가지는 것으로 나타난다.</w:t>
      </w:r>
      <w:r w:rsidR="00C83D22">
        <w:rPr>
          <w:rFonts w:ascii="HY신명조" w:eastAsia="HY신명조"/>
          <w:color w:val="000000" w:themeColor="text1"/>
        </w:rPr>
        <w:t xml:space="preserve"> </w:t>
      </w:r>
      <w:r w:rsidR="00C83D22">
        <w:rPr>
          <w:rFonts w:ascii="HY신명조" w:eastAsia="HY신명조" w:hint="eastAsia"/>
          <w:color w:val="000000" w:themeColor="text1"/>
        </w:rPr>
        <w:t>이러한 횡단면 분석은 통제변수</w:t>
      </w:r>
      <w:r w:rsidR="009C5C97">
        <w:rPr>
          <w:rFonts w:ascii="HY신명조" w:eastAsia="HY신명조" w:hint="eastAsia"/>
          <w:color w:val="000000" w:themeColor="text1"/>
        </w:rPr>
        <w:t>들을</w:t>
      </w:r>
      <w:r w:rsidR="00C83D22">
        <w:rPr>
          <w:rFonts w:ascii="HY신명조" w:eastAsia="HY신명조" w:hint="eastAsia"/>
          <w:color w:val="000000" w:themeColor="text1"/>
        </w:rPr>
        <w:t xml:space="preserve"> 고려한 후에도 통계적으로 유의했으며,</w:t>
      </w:r>
      <w:r w:rsidR="00C83D22">
        <w:rPr>
          <w:rFonts w:ascii="HY신명조" w:eastAsia="HY신명조"/>
          <w:color w:val="000000" w:themeColor="text1"/>
        </w:rPr>
        <w:t xml:space="preserve"> </w:t>
      </w:r>
      <w:r w:rsidR="00C83D22">
        <w:rPr>
          <w:rFonts w:ascii="HY신명조" w:eastAsia="HY신명조" w:hint="eastAsia"/>
          <w:color w:val="000000" w:themeColor="text1"/>
        </w:rPr>
        <w:t>통제변수</w:t>
      </w:r>
      <w:r w:rsidR="009C5C97">
        <w:rPr>
          <w:rFonts w:ascii="HY신명조" w:eastAsia="HY신명조" w:hint="eastAsia"/>
          <w:color w:val="000000" w:themeColor="text1"/>
        </w:rPr>
        <w:t>들</w:t>
      </w:r>
      <w:r w:rsidR="00C83D22">
        <w:rPr>
          <w:rFonts w:ascii="HY신명조" w:eastAsia="HY신명조" w:hint="eastAsia"/>
          <w:color w:val="000000" w:themeColor="text1"/>
        </w:rPr>
        <w:t xml:space="preserve">의 </w:t>
      </w:r>
      <w:r w:rsidR="009C5C97">
        <w:rPr>
          <w:rFonts w:ascii="HY신명조" w:eastAsia="HY신명조" w:hint="eastAsia"/>
          <w:color w:val="000000" w:themeColor="text1"/>
        </w:rPr>
        <w:t xml:space="preserve">다양한 </w:t>
      </w:r>
      <w:r w:rsidR="00C83D22">
        <w:rPr>
          <w:rFonts w:ascii="HY신명조" w:eastAsia="HY신명조" w:hint="eastAsia"/>
          <w:color w:val="000000" w:themeColor="text1"/>
        </w:rPr>
        <w:t xml:space="preserve">조합을 </w:t>
      </w:r>
      <w:r w:rsidR="009C5C97">
        <w:rPr>
          <w:rFonts w:ascii="HY신명조" w:eastAsia="HY신명조" w:hint="eastAsia"/>
          <w:color w:val="000000" w:themeColor="text1"/>
        </w:rPr>
        <w:t>고려하여</w:t>
      </w:r>
      <w:r w:rsidR="00C83D22">
        <w:rPr>
          <w:rFonts w:ascii="HY신명조" w:eastAsia="HY신명조" w:hint="eastAsia"/>
          <w:color w:val="000000" w:themeColor="text1"/>
        </w:rPr>
        <w:t xml:space="preserve"> </w:t>
      </w:r>
      <w:r w:rsidR="009C5C97">
        <w:rPr>
          <w:rFonts w:ascii="HY신명조" w:eastAsia="HY신명조" w:hint="eastAsia"/>
          <w:color w:val="000000" w:themeColor="text1"/>
        </w:rPr>
        <w:t xml:space="preserve">통제하여도 </w:t>
      </w:r>
      <w:r w:rsidR="00C83D22">
        <w:rPr>
          <w:rFonts w:ascii="HY신명조" w:eastAsia="HY신명조" w:hint="eastAsia"/>
          <w:color w:val="000000" w:themeColor="text1"/>
        </w:rPr>
        <w:t>같은 결과를 유지한다.</w:t>
      </w:r>
      <w:r w:rsidR="00C83D22">
        <w:rPr>
          <w:rFonts w:ascii="HY신명조" w:eastAsia="HY신명조"/>
          <w:color w:val="000000" w:themeColor="text1"/>
        </w:rPr>
        <w:t xml:space="preserve"> </w:t>
      </w:r>
      <w:r w:rsidR="00497D10">
        <w:rPr>
          <w:rFonts w:ascii="HY신명조" w:eastAsia="HY신명조" w:hint="eastAsia"/>
          <w:color w:val="000000" w:themeColor="text1"/>
        </w:rPr>
        <w:t>본 연구는 공매도 제한이 강한 환경에서 의견불일치</w:t>
      </w:r>
      <w:r w:rsidR="000D688C">
        <w:rPr>
          <w:rFonts w:ascii="HY신명조" w:eastAsia="HY신명조" w:hint="eastAsia"/>
          <w:color w:val="000000" w:themeColor="text1"/>
        </w:rPr>
        <w:t>의</w:t>
      </w:r>
      <w:r w:rsidR="00497D10">
        <w:rPr>
          <w:rFonts w:ascii="HY신명조" w:eastAsia="HY신명조" w:hint="eastAsia"/>
          <w:color w:val="000000" w:themeColor="text1"/>
        </w:rPr>
        <w:t xml:space="preserve"> 주가</w:t>
      </w:r>
      <w:r w:rsidR="004166D1">
        <w:rPr>
          <w:rFonts w:ascii="HY신명조" w:eastAsia="HY신명조" w:hint="eastAsia"/>
          <w:color w:val="000000" w:themeColor="text1"/>
        </w:rPr>
        <w:t xml:space="preserve"> </w:t>
      </w:r>
      <w:r w:rsidR="00497D10">
        <w:rPr>
          <w:rFonts w:ascii="HY신명조" w:eastAsia="HY신명조" w:hint="eastAsia"/>
          <w:color w:val="000000" w:themeColor="text1"/>
        </w:rPr>
        <w:t>평가</w:t>
      </w:r>
      <w:r w:rsidR="000D688C">
        <w:rPr>
          <w:rFonts w:ascii="HY신명조" w:eastAsia="HY신명조" w:hint="eastAsia"/>
          <w:color w:val="000000" w:themeColor="text1"/>
        </w:rPr>
        <w:t>에 대한 역할과 더불어</w:t>
      </w:r>
      <w:r w:rsidR="00497D10">
        <w:rPr>
          <w:rFonts w:ascii="HY신명조" w:eastAsia="HY신명조" w:hint="eastAsia"/>
          <w:color w:val="000000" w:themeColor="text1"/>
        </w:rPr>
        <w:t xml:space="preserve"> 이론적 배경을 바탕으로 예상한 결과와 실증 분석을 </w:t>
      </w:r>
      <w:r w:rsidR="00E85A3D">
        <w:rPr>
          <w:rFonts w:ascii="HY신명조" w:eastAsia="HY신명조" w:hint="eastAsia"/>
          <w:color w:val="000000" w:themeColor="text1"/>
        </w:rPr>
        <w:t xml:space="preserve">통해 </w:t>
      </w:r>
      <w:r w:rsidR="00497D10">
        <w:rPr>
          <w:rFonts w:ascii="HY신명조" w:eastAsia="HY신명조" w:hint="eastAsia"/>
          <w:color w:val="000000" w:themeColor="text1"/>
        </w:rPr>
        <w:t>얻은 실증적 결과가 일치하는지 밝히는 것에 의의를 가진다.</w:t>
      </w:r>
    </w:p>
    <w:p w:rsidR="000232E4" w:rsidRPr="009E308D" w:rsidRDefault="000232E4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  본 연구의 구성은 다음과 같다. </w:t>
      </w:r>
      <w:r w:rsidR="0042688A" w:rsidRPr="009E308D">
        <w:rPr>
          <w:rFonts w:ascii="HY신명조" w:eastAsia="HY신명조" w:hint="eastAsia"/>
        </w:rPr>
        <w:t xml:space="preserve">제 2장에서는 본 연구와 관련되어 있는 투자자들의 의견불일치 및 주식의 공매도 제한과 주가수익률의 관계에 관한 선행연구들을 소개한다. 제 3장에서는 본 논문에서 사용된 표본의 특성을 살펴보고, 제 4장에서는 공매도 </w:t>
      </w:r>
      <w:r w:rsidR="003945CE" w:rsidRPr="009E308D">
        <w:rPr>
          <w:rFonts w:ascii="HY신명조" w:eastAsia="HY신명조" w:hint="eastAsia"/>
        </w:rPr>
        <w:t xml:space="preserve">금지기간에 </w:t>
      </w:r>
      <w:r w:rsidR="0042688A" w:rsidRPr="009E308D">
        <w:rPr>
          <w:rFonts w:ascii="HY신명조" w:eastAsia="HY신명조" w:hint="eastAsia"/>
        </w:rPr>
        <w:t>애널리스트들의 이익예측에 대한 의견불일치와 주가수익률</w:t>
      </w:r>
      <w:r w:rsidR="000A4BC4" w:rsidRPr="009E308D">
        <w:rPr>
          <w:rFonts w:ascii="HY신명조" w:eastAsia="HY신명조" w:hint="eastAsia"/>
        </w:rPr>
        <w:t>과의</w:t>
      </w:r>
      <w:r w:rsidR="0042688A" w:rsidRPr="009E308D">
        <w:rPr>
          <w:rFonts w:ascii="HY신명조" w:eastAsia="HY신명조" w:hint="eastAsia"/>
        </w:rPr>
        <w:t xml:space="preserve"> 관계</w:t>
      </w:r>
      <w:r w:rsidR="000A4BC4" w:rsidRPr="009E308D">
        <w:rPr>
          <w:rFonts w:ascii="HY신명조" w:eastAsia="HY신명조" w:hint="eastAsia"/>
        </w:rPr>
        <w:t xml:space="preserve">에 미치는 영향에 </w:t>
      </w:r>
      <w:r w:rsidR="0042688A" w:rsidRPr="009E308D">
        <w:rPr>
          <w:rFonts w:ascii="HY신명조" w:eastAsia="HY신명조" w:hint="eastAsia"/>
        </w:rPr>
        <w:t>대해 실증</w:t>
      </w:r>
      <w:r w:rsidR="00406566" w:rsidRPr="009E308D">
        <w:rPr>
          <w:rFonts w:ascii="HY신명조" w:eastAsia="HY신명조" w:hint="eastAsia"/>
        </w:rPr>
        <w:t xml:space="preserve"> </w:t>
      </w:r>
      <w:r w:rsidR="0042688A" w:rsidRPr="009E308D">
        <w:rPr>
          <w:rFonts w:ascii="HY신명조" w:eastAsia="HY신명조" w:hint="eastAsia"/>
        </w:rPr>
        <w:t>분석한다. 마지막으로 제 5장에서는 본 연구를 정리하고 결론을 제시한다.</w:t>
      </w:r>
    </w:p>
    <w:p w:rsidR="000232E4" w:rsidRPr="009E308D" w:rsidRDefault="000232E4" w:rsidP="00022C37">
      <w:pPr>
        <w:spacing w:line="360" w:lineRule="auto"/>
        <w:rPr>
          <w:rFonts w:ascii="HY신명조" w:eastAsia="HY신명조"/>
        </w:rPr>
      </w:pPr>
    </w:p>
    <w:p w:rsidR="000232E4" w:rsidRPr="009E308D" w:rsidRDefault="000232E4" w:rsidP="00022C37">
      <w:pPr>
        <w:spacing w:line="360" w:lineRule="auto"/>
        <w:rPr>
          <w:rFonts w:ascii="HY신명조" w:eastAsia="HY신명조"/>
        </w:rPr>
      </w:pPr>
    </w:p>
    <w:p w:rsidR="00B81B2C" w:rsidRPr="00371D07" w:rsidRDefault="00B81B2C" w:rsidP="00371D07">
      <w:pPr>
        <w:pStyle w:val="a9"/>
        <w:numPr>
          <w:ilvl w:val="0"/>
          <w:numId w:val="7"/>
        </w:numPr>
        <w:spacing w:line="360" w:lineRule="auto"/>
        <w:ind w:leftChars="0"/>
        <w:rPr>
          <w:rFonts w:ascii="HY견명조" w:eastAsia="HY견명조"/>
          <w:b/>
          <w:sz w:val="28"/>
        </w:rPr>
      </w:pPr>
      <w:r w:rsidRPr="00371D07">
        <w:rPr>
          <w:rFonts w:ascii="HY견명조" w:eastAsia="HY견명조" w:hint="eastAsia"/>
          <w:b/>
          <w:sz w:val="28"/>
        </w:rPr>
        <w:t>관련연구</w:t>
      </w:r>
      <w:r w:rsidRPr="00371D07">
        <w:rPr>
          <w:rFonts w:ascii="HY견명조" w:eastAsia="HY견명조"/>
          <w:b/>
          <w:sz w:val="28"/>
        </w:rPr>
        <w:t xml:space="preserve"> </w:t>
      </w:r>
    </w:p>
    <w:p w:rsidR="00A36434" w:rsidRPr="009E308D" w:rsidRDefault="00A36434" w:rsidP="00022C37">
      <w:pPr>
        <w:spacing w:line="360" w:lineRule="auto"/>
        <w:rPr>
          <w:rFonts w:ascii="HY신명조" w:eastAsia="HY신명조"/>
          <w:b/>
          <w:sz w:val="24"/>
        </w:rPr>
      </w:pPr>
    </w:p>
    <w:p w:rsidR="00B81B2C" w:rsidRPr="009E308D" w:rsidRDefault="00B81B2C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  <w:b/>
          <w:sz w:val="24"/>
        </w:rPr>
        <w:t>1</w:t>
      </w:r>
      <w:r w:rsidR="002D38FD" w:rsidRPr="009E308D">
        <w:rPr>
          <w:rFonts w:ascii="HY신명조" w:eastAsia="HY신명조" w:hint="eastAsia"/>
          <w:b/>
          <w:sz w:val="24"/>
        </w:rPr>
        <w:t>.</w:t>
      </w:r>
      <w:r w:rsidRPr="009E308D">
        <w:rPr>
          <w:rFonts w:ascii="HY신명조" w:eastAsia="HY신명조" w:hint="eastAsia"/>
          <w:b/>
          <w:sz w:val="24"/>
        </w:rPr>
        <w:t xml:space="preserve"> </w:t>
      </w:r>
      <w:r w:rsidR="00B07202" w:rsidRPr="009E308D">
        <w:rPr>
          <w:rFonts w:ascii="HY신명조" w:eastAsia="HY신명조" w:hint="eastAsia"/>
          <w:b/>
          <w:sz w:val="24"/>
        </w:rPr>
        <w:t xml:space="preserve">의견불일치와 </w:t>
      </w:r>
      <w:r w:rsidR="004A6F25" w:rsidRPr="009E308D">
        <w:rPr>
          <w:rFonts w:ascii="HY신명조" w:eastAsia="HY신명조" w:hint="eastAsia"/>
          <w:b/>
          <w:sz w:val="24"/>
        </w:rPr>
        <w:t>증권</w:t>
      </w:r>
      <w:r w:rsidR="00B07202" w:rsidRPr="009E308D">
        <w:rPr>
          <w:rFonts w:ascii="HY신명조" w:eastAsia="HY신명조" w:hint="eastAsia"/>
          <w:b/>
          <w:sz w:val="24"/>
        </w:rPr>
        <w:t xml:space="preserve">수익률의 관계에 </w:t>
      </w:r>
      <w:r w:rsidRPr="009E308D">
        <w:rPr>
          <w:rFonts w:ascii="HY신명조" w:eastAsia="HY신명조" w:hint="eastAsia"/>
          <w:b/>
          <w:sz w:val="24"/>
        </w:rPr>
        <w:t>대한 연구</w:t>
      </w:r>
    </w:p>
    <w:p w:rsidR="00F24174" w:rsidRPr="00067D07" w:rsidRDefault="00F24174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F24174" w:rsidRPr="009E308D" w:rsidRDefault="00AE5FB0" w:rsidP="00022C37">
      <w:pPr>
        <w:spacing w:line="360" w:lineRule="auto"/>
        <w:ind w:firstLineChars="100" w:firstLine="200"/>
        <w:rPr>
          <w:rFonts w:ascii="HY신명조" w:eastAsia="HY신명조"/>
          <w:szCs w:val="20"/>
        </w:rPr>
      </w:pPr>
      <w:r w:rsidRPr="009E308D">
        <w:rPr>
          <w:rFonts w:ascii="HY신명조" w:eastAsia="HY신명조" w:hint="eastAsia"/>
          <w:szCs w:val="20"/>
        </w:rPr>
        <w:t xml:space="preserve">투자자들의 의견불일치와 </w:t>
      </w:r>
      <w:r w:rsidR="004A6F25" w:rsidRPr="009E308D">
        <w:rPr>
          <w:rFonts w:ascii="HY신명조" w:eastAsia="HY신명조" w:hint="eastAsia"/>
          <w:szCs w:val="20"/>
        </w:rPr>
        <w:t>증권</w:t>
      </w:r>
      <w:r w:rsidRPr="009E308D">
        <w:rPr>
          <w:rFonts w:ascii="HY신명조" w:eastAsia="HY신명조" w:hint="eastAsia"/>
          <w:szCs w:val="20"/>
        </w:rPr>
        <w:t xml:space="preserve">수익률의 </w:t>
      </w:r>
      <w:r w:rsidR="008550C0" w:rsidRPr="009E308D">
        <w:rPr>
          <w:rFonts w:ascii="HY신명조" w:eastAsia="HY신명조" w:hint="eastAsia"/>
          <w:szCs w:val="20"/>
        </w:rPr>
        <w:t xml:space="preserve">관계에 대한 연구는 </w:t>
      </w:r>
      <w:r w:rsidRPr="009E308D">
        <w:rPr>
          <w:rFonts w:ascii="HY신명조" w:eastAsia="HY신명조" w:hint="eastAsia"/>
          <w:szCs w:val="20"/>
        </w:rPr>
        <w:t xml:space="preserve">지속적으로 </w:t>
      </w:r>
      <w:r w:rsidR="008550C0" w:rsidRPr="009E308D">
        <w:rPr>
          <w:rFonts w:ascii="HY신명조" w:eastAsia="HY신명조" w:hint="eastAsia"/>
          <w:szCs w:val="20"/>
        </w:rPr>
        <w:t>이루어져왔다</w:t>
      </w:r>
      <w:r w:rsidRPr="009E308D">
        <w:rPr>
          <w:rFonts w:ascii="HY신명조" w:eastAsia="HY신명조" w:hint="eastAsia"/>
          <w:szCs w:val="20"/>
        </w:rPr>
        <w:t>.</w:t>
      </w:r>
      <w:r w:rsidR="00A10B98" w:rsidRPr="009E308D">
        <w:rPr>
          <w:rFonts w:ascii="HY신명조" w:eastAsia="HY신명조" w:hint="eastAsia"/>
          <w:szCs w:val="20"/>
        </w:rPr>
        <w:t xml:space="preserve"> </w:t>
      </w:r>
      <w:r w:rsidR="008550C0" w:rsidRPr="009E308D">
        <w:rPr>
          <w:rFonts w:ascii="HY신명조" w:eastAsia="HY신명조" w:hint="eastAsia"/>
          <w:szCs w:val="20"/>
        </w:rPr>
        <w:t>기존 연</w:t>
      </w:r>
      <w:r w:rsidR="008550C0" w:rsidRPr="009E308D">
        <w:rPr>
          <w:rFonts w:ascii="HY신명조" w:eastAsia="HY신명조" w:hint="eastAsia"/>
          <w:szCs w:val="20"/>
        </w:rPr>
        <w:lastRenderedPageBreak/>
        <w:t>구</w:t>
      </w:r>
      <w:r w:rsidR="003565A7" w:rsidRPr="009E308D">
        <w:rPr>
          <w:rFonts w:ascii="HY신명조" w:eastAsia="HY신명조" w:hint="eastAsia"/>
          <w:szCs w:val="20"/>
        </w:rPr>
        <w:t>들</w:t>
      </w:r>
      <w:r w:rsidR="008550C0" w:rsidRPr="009E308D">
        <w:rPr>
          <w:rFonts w:ascii="HY신명조" w:eastAsia="HY신명조" w:hint="eastAsia"/>
          <w:szCs w:val="20"/>
        </w:rPr>
        <w:t xml:space="preserve">에서는 </w:t>
      </w:r>
      <w:r w:rsidR="00A10B98" w:rsidRPr="009E308D">
        <w:rPr>
          <w:rFonts w:ascii="HY신명조" w:eastAsia="HY신명조" w:hint="eastAsia"/>
          <w:szCs w:val="20"/>
        </w:rPr>
        <w:t>투자자들의 의견불일치</w:t>
      </w:r>
      <w:r w:rsidR="008550C0" w:rsidRPr="009E308D">
        <w:rPr>
          <w:rFonts w:ascii="HY신명조" w:eastAsia="HY신명조" w:hint="eastAsia"/>
          <w:szCs w:val="20"/>
        </w:rPr>
        <w:t>를</w:t>
      </w:r>
      <w:r w:rsidR="00A10B98" w:rsidRPr="009E308D">
        <w:rPr>
          <w:rFonts w:ascii="HY신명조" w:eastAsia="HY신명조" w:hint="eastAsia"/>
          <w:szCs w:val="20"/>
        </w:rPr>
        <w:t xml:space="preserve"> </w:t>
      </w:r>
      <w:r w:rsidR="008550C0" w:rsidRPr="009E308D">
        <w:rPr>
          <w:rFonts w:ascii="HY신명조" w:eastAsia="HY신명조" w:hint="eastAsia"/>
          <w:szCs w:val="20"/>
        </w:rPr>
        <w:t xml:space="preserve">측정하기 위해 </w:t>
      </w:r>
      <w:r w:rsidR="00A10B98" w:rsidRPr="009E308D">
        <w:rPr>
          <w:rFonts w:ascii="HY신명조" w:eastAsia="HY신명조" w:hint="eastAsia"/>
          <w:szCs w:val="20"/>
        </w:rPr>
        <w:t xml:space="preserve">애널리스트들의 </w:t>
      </w:r>
      <w:r w:rsidR="00BC7292" w:rsidRPr="009E308D">
        <w:rPr>
          <w:rFonts w:ascii="HY신명조" w:eastAsia="HY신명조" w:hint="eastAsia"/>
          <w:szCs w:val="20"/>
        </w:rPr>
        <w:t>이익</w:t>
      </w:r>
      <w:r w:rsidR="00A10B98" w:rsidRPr="009E308D">
        <w:rPr>
          <w:rFonts w:ascii="HY신명조" w:eastAsia="HY신명조" w:hint="eastAsia"/>
          <w:szCs w:val="20"/>
        </w:rPr>
        <w:t xml:space="preserve">예측치에 대한 의견불일치(Diether, Malloy, and Scherbina(2002), Anderson, Ghysels, and Juergens(2005), Park(2005), </w:t>
      </w:r>
      <w:r w:rsidR="00BC7292" w:rsidRPr="009E308D">
        <w:rPr>
          <w:rFonts w:ascii="HY신명조" w:eastAsia="HY신명조" w:hint="eastAsia"/>
        </w:rPr>
        <w:t xml:space="preserve">김성신, 손판도(2010), </w:t>
      </w:r>
      <w:r w:rsidR="004A6F25" w:rsidRPr="009E308D">
        <w:rPr>
          <w:rFonts w:ascii="HY신명조" w:eastAsia="HY신명조" w:hint="eastAsia"/>
        </w:rPr>
        <w:t xml:space="preserve">Yu(2011), </w:t>
      </w:r>
      <w:r w:rsidR="008550C0" w:rsidRPr="009E308D">
        <w:rPr>
          <w:rFonts w:ascii="HY신명조" w:eastAsia="HY신명조" w:cs="Times New Roman" w:hint="eastAsia"/>
          <w:kern w:val="0"/>
          <w:szCs w:val="20"/>
        </w:rPr>
        <w:t xml:space="preserve">Barinov (2013), </w:t>
      </w:r>
      <w:r w:rsidR="00A10B98" w:rsidRPr="009E308D">
        <w:rPr>
          <w:rFonts w:ascii="HY신명조" w:eastAsia="HY신명조" w:hint="eastAsia"/>
          <w:szCs w:val="20"/>
        </w:rPr>
        <w:t>Buraschi, Trojani, and Vedolin(2013,2014)</w:t>
      </w:r>
      <w:r w:rsidR="008550C0" w:rsidRPr="009E308D">
        <w:rPr>
          <w:rFonts w:ascii="HY신명조" w:eastAsia="HY신명조" w:hint="eastAsia"/>
          <w:szCs w:val="20"/>
        </w:rPr>
        <w:t xml:space="preserve">)를 이용하거나 </w:t>
      </w:r>
      <w:r w:rsidR="00314E33" w:rsidRPr="009E308D">
        <w:rPr>
          <w:rFonts w:ascii="HY신명조" w:eastAsia="HY신명조" w:hint="eastAsia"/>
          <w:szCs w:val="20"/>
        </w:rPr>
        <w:t>전문적 예측자들</w:t>
      </w:r>
      <w:r w:rsidR="00827946" w:rsidRPr="009E308D">
        <w:rPr>
          <w:rFonts w:ascii="HY신명조" w:eastAsia="HY신명조" w:hint="eastAsia"/>
          <w:szCs w:val="20"/>
        </w:rPr>
        <w:t>(professional forecasters)</w:t>
      </w:r>
      <w:r w:rsidR="00314E33" w:rsidRPr="009E308D">
        <w:rPr>
          <w:rFonts w:ascii="HY신명조" w:eastAsia="HY신명조" w:hint="eastAsia"/>
          <w:szCs w:val="20"/>
        </w:rPr>
        <w:t>의</w:t>
      </w:r>
      <w:r w:rsidR="00BC7292" w:rsidRPr="009E308D">
        <w:rPr>
          <w:rFonts w:ascii="HY신명조" w:eastAsia="HY신명조" w:hint="eastAsia"/>
          <w:szCs w:val="20"/>
        </w:rPr>
        <w:t xml:space="preserve"> </w:t>
      </w:r>
      <w:r w:rsidR="00606145" w:rsidRPr="009E308D">
        <w:rPr>
          <w:rFonts w:ascii="HY신명조" w:eastAsia="HY신명조" w:hint="eastAsia"/>
          <w:szCs w:val="20"/>
        </w:rPr>
        <w:t xml:space="preserve">거시변수 또는 금융변수의 </w:t>
      </w:r>
      <w:r w:rsidR="00BC7292" w:rsidRPr="009E308D">
        <w:rPr>
          <w:rFonts w:ascii="HY신명조" w:eastAsia="HY신명조" w:hint="eastAsia"/>
          <w:szCs w:val="20"/>
        </w:rPr>
        <w:t>예측치</w:t>
      </w:r>
      <w:r w:rsidR="00314E33" w:rsidRPr="009E308D">
        <w:rPr>
          <w:rFonts w:ascii="HY신명조" w:eastAsia="HY신명조" w:hint="eastAsia"/>
          <w:szCs w:val="20"/>
        </w:rPr>
        <w:t>에 대한</w:t>
      </w:r>
      <w:r w:rsidR="00BC7292" w:rsidRPr="009E308D">
        <w:rPr>
          <w:rFonts w:ascii="HY신명조" w:eastAsia="HY신명조" w:hint="eastAsia"/>
          <w:szCs w:val="20"/>
        </w:rPr>
        <w:t xml:space="preserve"> </w:t>
      </w:r>
      <w:r w:rsidR="008550C0" w:rsidRPr="009E308D">
        <w:rPr>
          <w:rFonts w:ascii="HY신명조" w:eastAsia="HY신명조" w:hint="eastAsia"/>
          <w:szCs w:val="20"/>
        </w:rPr>
        <w:t>의견</w:t>
      </w:r>
      <w:r w:rsidR="00BC7292" w:rsidRPr="009E308D">
        <w:rPr>
          <w:rFonts w:ascii="HY신명조" w:eastAsia="HY신명조" w:hint="eastAsia"/>
          <w:szCs w:val="20"/>
        </w:rPr>
        <w:t>불일치</w:t>
      </w:r>
      <w:r w:rsidR="008550C0" w:rsidRPr="009E308D">
        <w:rPr>
          <w:rFonts w:ascii="HY신명조" w:eastAsia="HY신명조" w:hint="eastAsia"/>
          <w:szCs w:val="20"/>
        </w:rPr>
        <w:t>(</w:t>
      </w:r>
      <w:r w:rsidR="00BC7292" w:rsidRPr="009E308D">
        <w:rPr>
          <w:rFonts w:ascii="HY신명조" w:eastAsia="HY신명조" w:hint="eastAsia"/>
          <w:szCs w:val="20"/>
        </w:rPr>
        <w:t xml:space="preserve">Anderson, Ghysels, and Juergens(2009), </w:t>
      </w:r>
      <w:r w:rsidR="008550C0" w:rsidRPr="009E308D">
        <w:rPr>
          <w:rFonts w:ascii="HY신명조" w:eastAsia="HY신명조" w:hint="eastAsia"/>
          <w:szCs w:val="20"/>
        </w:rPr>
        <w:t xml:space="preserve">Beber, </w:t>
      </w:r>
      <w:r w:rsidR="00BC7292" w:rsidRPr="009E308D">
        <w:rPr>
          <w:rFonts w:ascii="HY신명조" w:eastAsia="HY신명조" w:hint="eastAsia"/>
          <w:szCs w:val="20"/>
        </w:rPr>
        <w:t>Breedon, and Buraschi(201</w:t>
      </w:r>
      <w:r w:rsidR="0056174A" w:rsidRPr="009E308D">
        <w:rPr>
          <w:rFonts w:ascii="HY신명조" w:eastAsia="HY신명조" w:hint="eastAsia"/>
          <w:szCs w:val="20"/>
        </w:rPr>
        <w:t>0</w:t>
      </w:r>
      <w:r w:rsidR="00BC7292" w:rsidRPr="009E308D">
        <w:rPr>
          <w:rFonts w:ascii="HY신명조" w:eastAsia="HY신명조" w:hint="eastAsia"/>
          <w:szCs w:val="20"/>
        </w:rPr>
        <w:t>)</w:t>
      </w:r>
      <w:r w:rsidR="00E84E8C" w:rsidRPr="009E308D">
        <w:rPr>
          <w:rFonts w:ascii="HY신명조" w:eastAsia="HY신명조" w:hint="eastAsia"/>
          <w:szCs w:val="20"/>
        </w:rPr>
        <w:t>)</w:t>
      </w:r>
      <w:r w:rsidR="008550C0" w:rsidRPr="009E308D">
        <w:rPr>
          <w:rFonts w:ascii="HY신명조" w:eastAsia="HY신명조" w:hint="eastAsia"/>
          <w:szCs w:val="20"/>
        </w:rPr>
        <w:t>를</w:t>
      </w:r>
      <w:r w:rsidR="00BC7292" w:rsidRPr="009E308D">
        <w:rPr>
          <w:rFonts w:ascii="HY신명조" w:eastAsia="HY신명조" w:hint="eastAsia"/>
          <w:szCs w:val="20"/>
        </w:rPr>
        <w:t xml:space="preserve"> 사용하였다.</w:t>
      </w:r>
    </w:p>
    <w:p w:rsidR="004A6F25" w:rsidRPr="009E308D" w:rsidRDefault="003565A7" w:rsidP="00022C37">
      <w:pPr>
        <w:spacing w:line="360" w:lineRule="auto"/>
        <w:ind w:firstLineChars="100" w:firstLine="200"/>
        <w:rPr>
          <w:rFonts w:ascii="HY신명조" w:eastAsia="HY신명조"/>
          <w:szCs w:val="20"/>
        </w:rPr>
      </w:pPr>
      <w:r w:rsidRPr="009E308D">
        <w:rPr>
          <w:rFonts w:ascii="HY신명조" w:eastAsia="HY신명조" w:hint="eastAsia"/>
          <w:szCs w:val="20"/>
        </w:rPr>
        <w:t xml:space="preserve">이러한 척도들을 바탕으로 </w:t>
      </w:r>
      <w:r w:rsidR="00543439" w:rsidRPr="009E308D">
        <w:rPr>
          <w:rFonts w:ascii="HY신명조" w:eastAsia="HY신명조" w:hint="eastAsia"/>
          <w:szCs w:val="20"/>
        </w:rPr>
        <w:t xml:space="preserve">기존 연구들은 </w:t>
      </w:r>
      <w:r w:rsidR="006E5CB2" w:rsidRPr="009E308D">
        <w:rPr>
          <w:rFonts w:ascii="HY신명조" w:eastAsia="HY신명조" w:hint="eastAsia"/>
          <w:szCs w:val="20"/>
        </w:rPr>
        <w:t>투자자들의 의견불일치</w:t>
      </w:r>
      <w:r w:rsidR="0035575A">
        <w:rPr>
          <w:rFonts w:ascii="HY신명조" w:eastAsia="HY신명조" w:hint="eastAsia"/>
          <w:szCs w:val="20"/>
        </w:rPr>
        <w:t>로 인해</w:t>
      </w:r>
      <w:r w:rsidR="006E5CB2" w:rsidRPr="009E308D">
        <w:rPr>
          <w:rFonts w:ascii="HY신명조" w:eastAsia="HY신명조" w:hint="eastAsia"/>
          <w:szCs w:val="20"/>
        </w:rPr>
        <w:t xml:space="preserve"> </w:t>
      </w:r>
      <w:r w:rsidR="0035575A">
        <w:rPr>
          <w:rFonts w:ascii="HY신명조" w:eastAsia="HY신명조" w:hint="eastAsia"/>
          <w:szCs w:val="20"/>
        </w:rPr>
        <w:t xml:space="preserve">현재 증권가격이 과대평가되어 의견불일치의 정도와 </w:t>
      </w:r>
      <w:r w:rsidR="006E5CB2" w:rsidRPr="009E308D">
        <w:rPr>
          <w:rFonts w:ascii="HY신명조" w:eastAsia="HY신명조" w:hint="eastAsia"/>
          <w:szCs w:val="20"/>
        </w:rPr>
        <w:t xml:space="preserve">미래 </w:t>
      </w:r>
      <w:r w:rsidR="004A6F25" w:rsidRPr="009E308D">
        <w:rPr>
          <w:rFonts w:ascii="HY신명조" w:eastAsia="HY신명조" w:hint="eastAsia"/>
          <w:szCs w:val="20"/>
        </w:rPr>
        <w:t>증권</w:t>
      </w:r>
      <w:r w:rsidR="006E5CB2" w:rsidRPr="009E308D">
        <w:rPr>
          <w:rFonts w:ascii="HY신명조" w:eastAsia="HY신명조" w:hint="eastAsia"/>
          <w:szCs w:val="20"/>
        </w:rPr>
        <w:t>수익률이 음의 관계</w:t>
      </w:r>
      <w:r w:rsidR="00543439" w:rsidRPr="009E308D">
        <w:rPr>
          <w:rFonts w:ascii="HY신명조" w:eastAsia="HY신명조" w:hint="eastAsia"/>
          <w:szCs w:val="20"/>
        </w:rPr>
        <w:t>를</w:t>
      </w:r>
      <w:r w:rsidR="006E5CB2" w:rsidRPr="009E308D">
        <w:rPr>
          <w:rFonts w:ascii="HY신명조" w:eastAsia="HY신명조" w:hint="eastAsia"/>
          <w:szCs w:val="20"/>
        </w:rPr>
        <w:t xml:space="preserve"> </w:t>
      </w:r>
      <w:r w:rsidR="00543439" w:rsidRPr="009E308D">
        <w:rPr>
          <w:rFonts w:ascii="HY신명조" w:eastAsia="HY신명조" w:hint="eastAsia"/>
          <w:szCs w:val="20"/>
        </w:rPr>
        <w:t>가진다</w:t>
      </w:r>
      <w:r w:rsidR="006E5CB2" w:rsidRPr="009E308D">
        <w:rPr>
          <w:rFonts w:ascii="HY신명조" w:eastAsia="HY신명조" w:hint="eastAsia"/>
          <w:szCs w:val="20"/>
        </w:rPr>
        <w:t xml:space="preserve">는 실증적 결과를 </w:t>
      </w:r>
      <w:r w:rsidRPr="009E308D">
        <w:rPr>
          <w:rFonts w:ascii="HY신명조" w:eastAsia="HY신명조" w:hint="eastAsia"/>
          <w:szCs w:val="20"/>
        </w:rPr>
        <w:t>제시</w:t>
      </w:r>
      <w:r w:rsidR="006E5CB2" w:rsidRPr="009E308D">
        <w:rPr>
          <w:rFonts w:ascii="HY신명조" w:eastAsia="HY신명조" w:hint="eastAsia"/>
          <w:szCs w:val="20"/>
        </w:rPr>
        <w:t>하였다.</w:t>
      </w:r>
      <w:r w:rsidR="00543439" w:rsidRPr="009E308D">
        <w:rPr>
          <w:rStyle w:val="a5"/>
          <w:rFonts w:ascii="HY신명조" w:eastAsia="HY신명조" w:hint="eastAsia"/>
          <w:szCs w:val="20"/>
        </w:rPr>
        <w:footnoteReference w:id="5"/>
      </w:r>
      <w:r w:rsidR="006E5CB2" w:rsidRPr="009E308D">
        <w:rPr>
          <w:rFonts w:ascii="HY신명조" w:eastAsia="HY신명조" w:hint="eastAsia"/>
          <w:szCs w:val="20"/>
        </w:rPr>
        <w:t xml:space="preserve"> 예를 들어</w:t>
      </w:r>
      <w:r w:rsidR="00314E33" w:rsidRPr="009E308D">
        <w:rPr>
          <w:rFonts w:ascii="HY신명조" w:eastAsia="HY신명조" w:hint="eastAsia"/>
          <w:szCs w:val="20"/>
        </w:rPr>
        <w:t>,</w:t>
      </w:r>
      <w:r w:rsidR="006E5CB2" w:rsidRPr="009E308D">
        <w:rPr>
          <w:rFonts w:ascii="HY신명조" w:eastAsia="HY신명조" w:hint="eastAsia"/>
          <w:szCs w:val="20"/>
        </w:rPr>
        <w:t xml:space="preserve"> Park(2005)는 애널리스트들의 S&amp;P500지수의 이익예측에 대한 의견불일치와 S&amp;P500지수의 </w:t>
      </w:r>
      <w:r w:rsidR="004A6F25" w:rsidRPr="009E308D">
        <w:rPr>
          <w:rFonts w:ascii="HY신명조" w:eastAsia="HY신명조" w:hint="eastAsia"/>
          <w:szCs w:val="20"/>
        </w:rPr>
        <w:t xml:space="preserve">미래 </w:t>
      </w:r>
      <w:r w:rsidR="006E5CB2" w:rsidRPr="009E308D">
        <w:rPr>
          <w:rFonts w:ascii="HY신명조" w:eastAsia="HY신명조" w:hint="eastAsia"/>
          <w:szCs w:val="20"/>
        </w:rPr>
        <w:t xml:space="preserve">수익률이 음의 관계를 가진다는 결과를 보고하였고 </w:t>
      </w:r>
      <w:r w:rsidR="004A6F25" w:rsidRPr="009E308D">
        <w:rPr>
          <w:rFonts w:ascii="HY신명조" w:eastAsia="HY신명조" w:hint="eastAsia"/>
          <w:szCs w:val="20"/>
        </w:rPr>
        <w:t xml:space="preserve">Yu(2011)는 애널리스트들의 </w:t>
      </w:r>
      <w:r w:rsidR="00FF216E" w:rsidRPr="009E308D">
        <w:rPr>
          <w:rFonts w:ascii="HY신명조" w:eastAsia="HY신명조" w:hint="eastAsia"/>
          <w:szCs w:val="20"/>
        </w:rPr>
        <w:t xml:space="preserve">주식시장의 </w:t>
      </w:r>
      <w:r w:rsidR="004A6F25" w:rsidRPr="009E308D">
        <w:rPr>
          <w:rFonts w:ascii="HY신명조" w:eastAsia="HY신명조" w:hint="eastAsia"/>
          <w:szCs w:val="20"/>
        </w:rPr>
        <w:t>개별 종목</w:t>
      </w:r>
      <w:r w:rsidR="00FF216E" w:rsidRPr="009E308D">
        <w:rPr>
          <w:rFonts w:ascii="HY신명조" w:eastAsia="HY신명조" w:hint="eastAsia"/>
          <w:szCs w:val="20"/>
        </w:rPr>
        <w:t>에 대한</w:t>
      </w:r>
      <w:r w:rsidR="004A6F25" w:rsidRPr="009E308D">
        <w:rPr>
          <w:rFonts w:ascii="HY신명조" w:eastAsia="HY신명조" w:hint="eastAsia"/>
          <w:szCs w:val="20"/>
        </w:rPr>
        <w:t xml:space="preserve"> 이익예측</w:t>
      </w:r>
      <w:r w:rsidR="00FF216E" w:rsidRPr="009E308D">
        <w:rPr>
          <w:rFonts w:ascii="HY신명조" w:eastAsia="HY신명조" w:hint="eastAsia"/>
          <w:szCs w:val="20"/>
        </w:rPr>
        <w:t>의</w:t>
      </w:r>
      <w:r w:rsidR="004A6F25" w:rsidRPr="009E308D">
        <w:rPr>
          <w:rFonts w:ascii="HY신명조" w:eastAsia="HY신명조" w:hint="eastAsia"/>
          <w:szCs w:val="20"/>
        </w:rPr>
        <w:t xml:space="preserve"> 의견불일치의 평균값과 주식시장의 미래 수익률이 음의 관계를 가진다는 사실을 보였다. </w:t>
      </w:r>
      <w:r w:rsidR="00211B54" w:rsidRPr="009E308D">
        <w:rPr>
          <w:rFonts w:ascii="HY신명조" w:eastAsia="HY신명조" w:hint="eastAsia"/>
          <w:szCs w:val="20"/>
        </w:rPr>
        <w:t>개별 종목에 대해서도 역시 미국</w:t>
      </w:r>
      <w:r w:rsidR="00A54690">
        <w:rPr>
          <w:rFonts w:ascii="HY신명조" w:eastAsia="HY신명조" w:hint="eastAsia"/>
          <w:szCs w:val="20"/>
        </w:rPr>
        <w:t xml:space="preserve"> </w:t>
      </w:r>
      <w:r w:rsidR="000949E7" w:rsidRPr="009E308D">
        <w:rPr>
          <w:rFonts w:ascii="HY신명조" w:eastAsia="HY신명조" w:hint="eastAsia"/>
          <w:szCs w:val="20"/>
        </w:rPr>
        <w:t>주식</w:t>
      </w:r>
      <w:r w:rsidR="00211B54" w:rsidRPr="009E308D">
        <w:rPr>
          <w:rFonts w:ascii="HY신명조" w:eastAsia="HY신명조" w:hint="eastAsia"/>
          <w:szCs w:val="20"/>
        </w:rPr>
        <w:t>시장(Diether, Malloy, and Scherbina(2002))과 한국</w:t>
      </w:r>
      <w:r w:rsidR="00A54690">
        <w:rPr>
          <w:rFonts w:ascii="HY신명조" w:eastAsia="HY신명조" w:hint="eastAsia"/>
          <w:szCs w:val="20"/>
        </w:rPr>
        <w:t xml:space="preserve"> </w:t>
      </w:r>
      <w:r w:rsidR="000949E7" w:rsidRPr="009E308D">
        <w:rPr>
          <w:rFonts w:ascii="HY신명조" w:eastAsia="HY신명조" w:hint="eastAsia"/>
          <w:szCs w:val="20"/>
        </w:rPr>
        <w:t>주식</w:t>
      </w:r>
      <w:r w:rsidR="00211B54" w:rsidRPr="009E308D">
        <w:rPr>
          <w:rFonts w:ascii="HY신명조" w:eastAsia="HY신명조" w:hint="eastAsia"/>
          <w:szCs w:val="20"/>
        </w:rPr>
        <w:t xml:space="preserve">시장(김성신, 손판도(2010))에서 유사한 결과를 얻었다. </w:t>
      </w:r>
      <w:r w:rsidR="000949E7" w:rsidRPr="009E308D">
        <w:rPr>
          <w:rFonts w:ascii="HY신명조" w:eastAsia="HY신명조" w:hint="eastAsia"/>
          <w:szCs w:val="20"/>
        </w:rPr>
        <w:t>Diether, Malloy, and Scherbina(2002)</w:t>
      </w:r>
      <w:r w:rsidR="00EA0F00" w:rsidRPr="009E308D">
        <w:rPr>
          <w:rFonts w:ascii="HY신명조" w:eastAsia="HY신명조" w:hint="eastAsia"/>
          <w:szCs w:val="20"/>
        </w:rPr>
        <w:t xml:space="preserve">는 애널리스트들의 이익예측에 대한 의견불일치를 바탕으로 5분위를 할 때 최상위그룹에 속하는 주식들의 포트폴리오가 최하위그룹에 속하는 주식들의 포트폴리오보다 </w:t>
      </w:r>
      <w:r w:rsidR="00C64260" w:rsidRPr="009E308D">
        <w:rPr>
          <w:rFonts w:ascii="HY신명조" w:eastAsia="HY신명조" w:hint="eastAsia"/>
          <w:szCs w:val="20"/>
        </w:rPr>
        <w:t xml:space="preserve">평균적으로 </w:t>
      </w:r>
      <w:r w:rsidR="00EA0F00" w:rsidRPr="009E308D">
        <w:rPr>
          <w:rFonts w:ascii="HY신명조" w:eastAsia="HY신명조" w:hint="eastAsia"/>
          <w:szCs w:val="20"/>
        </w:rPr>
        <w:t xml:space="preserve">9.48%/년의 낮은 미래 수익률을 가진다고 보고하였다. 특히 이러한 의견불일치에 따른 영향은 크기가 작은 주식들과 지난해에 낮은 수익률을 가진 주식들에 대해 강하다는 것을 보였다. </w:t>
      </w:r>
      <w:r w:rsidR="00B33CE5" w:rsidRPr="009E308D">
        <w:rPr>
          <w:rFonts w:ascii="HY신명조" w:eastAsia="HY신명조" w:hint="eastAsia"/>
          <w:szCs w:val="20"/>
        </w:rPr>
        <w:t xml:space="preserve">마찬가지로, </w:t>
      </w:r>
      <w:r w:rsidR="00EA0F00" w:rsidRPr="009E308D">
        <w:rPr>
          <w:rFonts w:ascii="HY신명조" w:eastAsia="HY신명조" w:hint="eastAsia"/>
          <w:szCs w:val="20"/>
        </w:rPr>
        <w:t>김성신, 손판도(2010)</w:t>
      </w:r>
      <w:r w:rsidR="00B33CE5" w:rsidRPr="009E308D">
        <w:rPr>
          <w:rFonts w:ascii="HY신명조" w:eastAsia="HY신명조" w:hint="eastAsia"/>
          <w:szCs w:val="20"/>
        </w:rPr>
        <w:t xml:space="preserve">도 애널리스트들의 이익예측에 대한 의견불일치가 높은 기업의 그룹이 낮은 기업의 그룹에 비해 분기별 미래 수익률이 2.91% 낮다고 보고하였다. </w:t>
      </w:r>
      <w:r w:rsidR="004A6F25" w:rsidRPr="009E308D">
        <w:rPr>
          <w:rFonts w:ascii="HY신명조" w:eastAsia="HY신명조" w:hint="eastAsia"/>
          <w:szCs w:val="20"/>
        </w:rPr>
        <w:t xml:space="preserve">이 결과들은 Miller(1977)의 논의와 일치한다. Miller(1977)는 증권시장에 대한 부정적인 의견을 가진 투자자들이 증권시장의 공매도 제약에 의해 시장의 가격결정과정에 참여하지 못한다면 시장은 긍정적인 투자자들의 의견만 반영이 되어 증권가격이 과대평가될 수 있다는 것이다. 그리고 이렇게 과대평가된 증권가격은 시간이 지남에 따라 과대평가가 </w:t>
      </w:r>
      <w:r w:rsidR="00211B54" w:rsidRPr="009E308D">
        <w:rPr>
          <w:rFonts w:ascii="HY신명조" w:eastAsia="HY신명조" w:hint="eastAsia"/>
          <w:szCs w:val="20"/>
        </w:rPr>
        <w:t>해소됨으로써</w:t>
      </w:r>
      <w:r w:rsidR="004A6F25" w:rsidRPr="009E308D">
        <w:rPr>
          <w:rFonts w:ascii="HY신명조" w:eastAsia="HY신명조" w:hint="eastAsia"/>
          <w:szCs w:val="20"/>
        </w:rPr>
        <w:t xml:space="preserve"> </w:t>
      </w:r>
      <w:r w:rsidR="00211B54" w:rsidRPr="009E308D">
        <w:rPr>
          <w:rFonts w:ascii="HY신명조" w:eastAsia="HY신명조" w:hint="eastAsia"/>
          <w:szCs w:val="20"/>
        </w:rPr>
        <w:t xml:space="preserve">증권의 미래 수익률은 낮아진다는 것이다. 그러므로 투자자들의 의견불일치가 </w:t>
      </w:r>
      <w:r w:rsidR="0076583A" w:rsidRPr="009E308D">
        <w:rPr>
          <w:rFonts w:ascii="HY신명조" w:eastAsia="HY신명조" w:hint="eastAsia"/>
          <w:szCs w:val="20"/>
        </w:rPr>
        <w:t>클</w:t>
      </w:r>
      <w:r w:rsidR="00211B54" w:rsidRPr="009E308D">
        <w:rPr>
          <w:rFonts w:ascii="HY신명조" w:eastAsia="HY신명조" w:hint="eastAsia"/>
          <w:szCs w:val="20"/>
        </w:rPr>
        <w:t xml:space="preserve">수록 </w:t>
      </w:r>
      <w:r w:rsidR="00F2106E" w:rsidRPr="009E308D">
        <w:rPr>
          <w:rFonts w:ascii="HY신명조" w:eastAsia="HY신명조" w:hint="eastAsia"/>
          <w:szCs w:val="20"/>
        </w:rPr>
        <w:t xml:space="preserve">현재 </w:t>
      </w:r>
      <w:r w:rsidR="00211B54" w:rsidRPr="009E308D">
        <w:rPr>
          <w:rFonts w:ascii="HY신명조" w:eastAsia="HY신명조" w:hint="eastAsia"/>
          <w:szCs w:val="20"/>
        </w:rPr>
        <w:t xml:space="preserve">증권가격이 과대평가된다고 할 수 있다. </w:t>
      </w:r>
    </w:p>
    <w:p w:rsidR="00BD0938" w:rsidRPr="009E308D" w:rsidRDefault="00BD0938" w:rsidP="00022C37">
      <w:pPr>
        <w:spacing w:line="360" w:lineRule="auto"/>
        <w:ind w:firstLineChars="100" w:firstLine="200"/>
        <w:rPr>
          <w:rFonts w:ascii="HY신명조" w:eastAsia="HY신명조"/>
          <w:szCs w:val="20"/>
        </w:rPr>
      </w:pPr>
      <w:r w:rsidRPr="009E308D">
        <w:rPr>
          <w:rFonts w:ascii="HY신명조" w:eastAsia="HY신명조" w:hint="eastAsia"/>
          <w:szCs w:val="20"/>
        </w:rPr>
        <w:t xml:space="preserve">  반면, 투자자들의 의견불일치와 미래 증권수익률이 양의 관계를 </w:t>
      </w:r>
      <w:r w:rsidR="00F2106E" w:rsidRPr="009E308D">
        <w:rPr>
          <w:rFonts w:ascii="HY신명조" w:eastAsia="HY신명조" w:hint="eastAsia"/>
          <w:szCs w:val="20"/>
        </w:rPr>
        <w:t>가진다고</w:t>
      </w:r>
      <w:r w:rsidRPr="009E308D">
        <w:rPr>
          <w:rFonts w:ascii="HY신명조" w:eastAsia="HY신명조" w:hint="eastAsia"/>
          <w:szCs w:val="20"/>
        </w:rPr>
        <w:t xml:space="preserve"> 보고한 연구</w:t>
      </w:r>
      <w:r w:rsidR="003C5002" w:rsidRPr="009E308D">
        <w:rPr>
          <w:rFonts w:ascii="HY신명조" w:eastAsia="HY신명조" w:hint="eastAsia"/>
          <w:szCs w:val="20"/>
        </w:rPr>
        <w:t>들</w:t>
      </w:r>
      <w:r w:rsidRPr="009E308D">
        <w:rPr>
          <w:rFonts w:ascii="HY신명조" w:eastAsia="HY신명조" w:hint="eastAsia"/>
          <w:szCs w:val="20"/>
        </w:rPr>
        <w:t>도 존재한다.</w:t>
      </w:r>
      <w:r w:rsidR="00141645" w:rsidRPr="009E308D">
        <w:rPr>
          <w:rStyle w:val="a5"/>
          <w:rFonts w:ascii="HY신명조" w:eastAsia="HY신명조" w:hint="eastAsia"/>
          <w:szCs w:val="20"/>
        </w:rPr>
        <w:footnoteReference w:id="6"/>
      </w:r>
      <w:r w:rsidRPr="009E308D">
        <w:rPr>
          <w:rFonts w:ascii="HY신명조" w:eastAsia="HY신명조" w:hint="eastAsia"/>
          <w:szCs w:val="20"/>
        </w:rPr>
        <w:t xml:space="preserve"> Anderson, Ghysels, and Juergens(2009)는 </w:t>
      </w:r>
      <w:r w:rsidR="00AA3347" w:rsidRPr="009E308D">
        <w:rPr>
          <w:rFonts w:ascii="HY신명조" w:eastAsia="HY신명조" w:hint="eastAsia"/>
          <w:szCs w:val="20"/>
        </w:rPr>
        <w:t>주가수익률의 변동성을 통제</w:t>
      </w:r>
      <w:r w:rsidR="001F417B" w:rsidRPr="009E308D">
        <w:rPr>
          <w:rFonts w:ascii="HY신명조" w:eastAsia="HY신명조" w:hint="eastAsia"/>
          <w:szCs w:val="20"/>
        </w:rPr>
        <w:t>한 미래 주가수익률에 대한 회귀분석에서</w:t>
      </w:r>
      <w:r w:rsidR="00AA3347" w:rsidRPr="009E308D">
        <w:rPr>
          <w:rFonts w:ascii="HY신명조" w:eastAsia="HY신명조" w:hint="eastAsia"/>
          <w:szCs w:val="20"/>
        </w:rPr>
        <w:t xml:space="preserve"> 전문적 예측자들의 의견불일치가 </w:t>
      </w:r>
      <w:r w:rsidR="000B13A6" w:rsidRPr="009E308D">
        <w:rPr>
          <w:rFonts w:ascii="HY신명조" w:eastAsia="HY신명조" w:hint="eastAsia"/>
          <w:szCs w:val="20"/>
        </w:rPr>
        <w:t xml:space="preserve">유의한 양의 </w:t>
      </w:r>
      <w:r w:rsidR="00AA3347" w:rsidRPr="009E308D">
        <w:rPr>
          <w:rFonts w:ascii="HY신명조" w:eastAsia="HY신명조" w:hint="eastAsia"/>
          <w:szCs w:val="20"/>
        </w:rPr>
        <w:t>계수 추정치</w:t>
      </w:r>
      <w:r w:rsidR="000B13A6" w:rsidRPr="009E308D">
        <w:rPr>
          <w:rFonts w:ascii="HY신명조" w:eastAsia="HY신명조" w:hint="eastAsia"/>
          <w:szCs w:val="20"/>
        </w:rPr>
        <w:t>(4.626)</w:t>
      </w:r>
      <w:r w:rsidR="00AA3347" w:rsidRPr="009E308D">
        <w:rPr>
          <w:rFonts w:ascii="HY신명조" w:eastAsia="HY신명조" w:hint="eastAsia"/>
          <w:szCs w:val="20"/>
        </w:rPr>
        <w:t>를 가지는 것을 보였고 이를 바탕으로</w:t>
      </w:r>
      <w:r w:rsidR="00954A39" w:rsidRPr="009E308D">
        <w:rPr>
          <w:rFonts w:ascii="HY신명조" w:eastAsia="HY신명조" w:hint="eastAsia"/>
          <w:szCs w:val="20"/>
        </w:rPr>
        <w:t xml:space="preserve"> </w:t>
      </w:r>
      <w:r w:rsidRPr="009E308D">
        <w:rPr>
          <w:rFonts w:ascii="HY신명조" w:eastAsia="HY신명조" w:hint="eastAsia"/>
          <w:szCs w:val="20"/>
        </w:rPr>
        <w:t>의견불일치가 기존의 변동성으로 측정되는 위험과는 다른 불확실성이라는 가격결정요소를 나타내고 있다고 주장하였</w:t>
      </w:r>
      <w:r w:rsidR="00954A39" w:rsidRPr="009E308D">
        <w:rPr>
          <w:rFonts w:ascii="HY신명조" w:eastAsia="HY신명조" w:hint="eastAsia"/>
          <w:szCs w:val="20"/>
        </w:rPr>
        <w:t>다</w:t>
      </w:r>
      <w:r w:rsidR="005B11F8" w:rsidRPr="009E308D">
        <w:rPr>
          <w:rFonts w:ascii="HY신명조" w:eastAsia="HY신명조" w:hint="eastAsia"/>
          <w:szCs w:val="20"/>
        </w:rPr>
        <w:t xml:space="preserve">. </w:t>
      </w:r>
      <w:r w:rsidR="004B77A6" w:rsidRPr="009E308D">
        <w:rPr>
          <w:rFonts w:ascii="HY신명조" w:eastAsia="HY신명조" w:hint="eastAsia"/>
          <w:szCs w:val="20"/>
        </w:rPr>
        <w:t xml:space="preserve">즉, </w:t>
      </w:r>
      <w:r w:rsidR="005B11F8" w:rsidRPr="009E308D">
        <w:rPr>
          <w:rFonts w:ascii="HY신명조" w:eastAsia="HY신명조" w:hint="eastAsia"/>
          <w:szCs w:val="20"/>
        </w:rPr>
        <w:t>Merton(1973)</w:t>
      </w:r>
      <w:r w:rsidR="004B77A6" w:rsidRPr="009E308D">
        <w:rPr>
          <w:rFonts w:ascii="HY신명조" w:eastAsia="HY신명조" w:hint="eastAsia"/>
          <w:szCs w:val="20"/>
        </w:rPr>
        <w:t>이 모형화한</w:t>
      </w:r>
      <w:r w:rsidR="005B11F8" w:rsidRPr="009E308D">
        <w:rPr>
          <w:rFonts w:ascii="HY신명조" w:eastAsia="HY신명조" w:hint="eastAsia"/>
          <w:szCs w:val="20"/>
        </w:rPr>
        <w:t xml:space="preserve"> 위험과 수익의 균형(</w:t>
      </w:r>
      <w:r w:rsidR="00452128" w:rsidRPr="009E308D">
        <w:rPr>
          <w:rFonts w:ascii="HY신명조" w:eastAsia="HY신명조" w:hint="eastAsia"/>
          <w:szCs w:val="20"/>
        </w:rPr>
        <w:t xml:space="preserve">risk-return </w:t>
      </w:r>
      <w:r w:rsidR="005B11F8" w:rsidRPr="009E308D">
        <w:rPr>
          <w:rFonts w:ascii="HY신명조" w:eastAsia="HY신명조" w:hint="eastAsia"/>
          <w:szCs w:val="20"/>
        </w:rPr>
        <w:t>trade-off)관계</w:t>
      </w:r>
      <w:r w:rsidR="00B51864" w:rsidRPr="009E308D">
        <w:rPr>
          <w:rFonts w:ascii="HY신명조" w:eastAsia="HY신명조" w:hint="eastAsia"/>
          <w:szCs w:val="20"/>
        </w:rPr>
        <w:t>와 유사하게</w:t>
      </w:r>
      <w:r w:rsidRPr="009E308D">
        <w:rPr>
          <w:rFonts w:ascii="HY신명조" w:eastAsia="HY신명조" w:hint="eastAsia"/>
          <w:szCs w:val="20"/>
        </w:rPr>
        <w:t xml:space="preserve"> </w:t>
      </w:r>
      <w:r w:rsidR="00B51864" w:rsidRPr="009E308D">
        <w:rPr>
          <w:rFonts w:ascii="HY신명조" w:eastAsia="HY신명조" w:hint="eastAsia"/>
          <w:szCs w:val="20"/>
        </w:rPr>
        <w:t>불확실성과</w:t>
      </w:r>
      <w:r w:rsidRPr="009E308D">
        <w:rPr>
          <w:rFonts w:ascii="HY신명조" w:eastAsia="HY신명조" w:hint="eastAsia"/>
          <w:szCs w:val="20"/>
        </w:rPr>
        <w:t xml:space="preserve"> 수익</w:t>
      </w:r>
      <w:r w:rsidR="00B51864" w:rsidRPr="009E308D">
        <w:rPr>
          <w:rFonts w:ascii="HY신명조" w:eastAsia="HY신명조" w:hint="eastAsia"/>
          <w:szCs w:val="20"/>
        </w:rPr>
        <w:t>도</w:t>
      </w:r>
      <w:r w:rsidRPr="009E308D">
        <w:rPr>
          <w:rFonts w:ascii="HY신명조" w:eastAsia="HY신명조" w:hint="eastAsia"/>
          <w:szCs w:val="20"/>
        </w:rPr>
        <w:t xml:space="preserve"> 양의 </w:t>
      </w:r>
      <w:r w:rsidR="00B51864" w:rsidRPr="009E308D">
        <w:rPr>
          <w:rFonts w:ascii="HY신명조" w:eastAsia="HY신명조" w:hint="eastAsia"/>
          <w:szCs w:val="20"/>
        </w:rPr>
        <w:t xml:space="preserve">균형 </w:t>
      </w:r>
      <w:r w:rsidRPr="009E308D">
        <w:rPr>
          <w:rFonts w:ascii="HY신명조" w:eastAsia="HY신명조" w:hint="eastAsia"/>
          <w:szCs w:val="20"/>
        </w:rPr>
        <w:t xml:space="preserve">관계를 가진다고 </w:t>
      </w:r>
      <w:r w:rsidR="004B77A6" w:rsidRPr="009E308D">
        <w:rPr>
          <w:rFonts w:ascii="HY신명조" w:eastAsia="HY신명조" w:hint="eastAsia"/>
          <w:szCs w:val="20"/>
        </w:rPr>
        <w:t>주장</w:t>
      </w:r>
      <w:r w:rsidR="0037119A" w:rsidRPr="009E308D">
        <w:rPr>
          <w:rFonts w:ascii="HY신명조" w:eastAsia="HY신명조" w:hint="eastAsia"/>
          <w:szCs w:val="20"/>
        </w:rPr>
        <w:t>하였고</w:t>
      </w:r>
      <w:r w:rsidR="00314E33" w:rsidRPr="009E308D">
        <w:rPr>
          <w:rFonts w:ascii="HY신명조" w:eastAsia="HY신명조" w:hint="eastAsia"/>
          <w:szCs w:val="20"/>
        </w:rPr>
        <w:t xml:space="preserve"> </w:t>
      </w:r>
      <w:r w:rsidR="0037119A" w:rsidRPr="009E308D">
        <w:rPr>
          <w:rFonts w:ascii="HY신명조" w:eastAsia="HY신명조" w:hint="eastAsia"/>
          <w:szCs w:val="20"/>
        </w:rPr>
        <w:t xml:space="preserve">이 </w:t>
      </w:r>
      <w:r w:rsidR="00452128" w:rsidRPr="009E308D">
        <w:rPr>
          <w:rFonts w:ascii="HY신명조" w:eastAsia="HY신명조" w:hint="eastAsia"/>
          <w:szCs w:val="20"/>
        </w:rPr>
        <w:t xml:space="preserve">관계를 </w:t>
      </w:r>
      <w:r w:rsidR="00314E33" w:rsidRPr="009E308D">
        <w:rPr>
          <w:rFonts w:ascii="HY신명조" w:eastAsia="HY신명조" w:hint="eastAsia"/>
          <w:szCs w:val="20"/>
        </w:rPr>
        <w:t>Knight(1921)의 불확실성에 대한 논의</w:t>
      </w:r>
      <w:r w:rsidR="00452128" w:rsidRPr="009E308D">
        <w:rPr>
          <w:rFonts w:ascii="HY신명조" w:eastAsia="HY신명조" w:hint="eastAsia"/>
          <w:szCs w:val="20"/>
        </w:rPr>
        <w:t>를 바탕으로 설명하였다.</w:t>
      </w:r>
      <w:r w:rsidR="00314E33" w:rsidRPr="009E308D">
        <w:rPr>
          <w:rFonts w:ascii="HY신명조" w:eastAsia="HY신명조" w:hint="eastAsia"/>
          <w:szCs w:val="20"/>
        </w:rPr>
        <w:t xml:space="preserve"> </w:t>
      </w:r>
      <w:r w:rsidR="00314E33" w:rsidRPr="009E308D">
        <w:rPr>
          <w:rFonts w:ascii="HY신명조" w:eastAsia="HY신명조" w:hint="eastAsia"/>
          <w:szCs w:val="20"/>
        </w:rPr>
        <w:lastRenderedPageBreak/>
        <w:t>Knight(1921)는 사건의 결과에 대한 확률분포를 알고 있을 때 사건의 결과를 모르는 경우 그 사건을 위험으로 보았다. 그리고 사건의 결과에 대한 확률분포와 사건의 결과를 모두 모르는 경우 그 사건을 불확실성으로 정의하였다.</w:t>
      </w:r>
      <w:r w:rsidR="004830D4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예를 들어, 복권의 경우 당첨</w:t>
      </w:r>
      <w:r w:rsidR="009A410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확률</w:t>
      </w:r>
      <w:r w:rsidR="009A410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분포는 알고 있지만 당첨</w:t>
      </w:r>
      <w:r w:rsidR="009A410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여부를 알지 못하는 위험 사건이라고 볼 수 있는 반면, 전쟁의 경우 전쟁</w:t>
      </w:r>
      <w:r w:rsidR="00113B7F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발생</w:t>
      </w:r>
      <w:r w:rsidR="00113B7F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확률</w:t>
      </w:r>
      <w:r w:rsidR="00113B7F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분포도 모르고 전쟁</w:t>
      </w:r>
      <w:r w:rsidR="009B7B0A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>발생</w:t>
      </w:r>
      <w:r w:rsidR="009B7B0A" w:rsidRPr="009E308D">
        <w:rPr>
          <w:rFonts w:ascii="HY신명조" w:eastAsia="HY신명조" w:hint="eastAsia"/>
          <w:szCs w:val="20"/>
        </w:rPr>
        <w:t xml:space="preserve"> </w:t>
      </w:r>
      <w:r w:rsidR="00D418B6" w:rsidRPr="009E308D">
        <w:rPr>
          <w:rFonts w:ascii="HY신명조" w:eastAsia="HY신명조" w:hint="eastAsia"/>
          <w:szCs w:val="20"/>
        </w:rPr>
        <w:t xml:space="preserve">여부도 알지 못하는 불확실성 사건이라고 볼 수 있다. </w:t>
      </w:r>
      <w:r w:rsidR="005849C4" w:rsidRPr="009E308D">
        <w:rPr>
          <w:rFonts w:ascii="HY신명조" w:eastAsia="HY신명조" w:hint="eastAsia"/>
          <w:szCs w:val="20"/>
        </w:rPr>
        <w:t xml:space="preserve">따라서 </w:t>
      </w:r>
      <w:r w:rsidR="004830D4" w:rsidRPr="009E308D">
        <w:rPr>
          <w:rFonts w:ascii="HY신명조" w:eastAsia="HY신명조" w:hint="eastAsia"/>
          <w:szCs w:val="20"/>
        </w:rPr>
        <w:t>전문적 예측자들이 예측하는 변수들의 확률</w:t>
      </w:r>
      <w:r w:rsidR="009A410D">
        <w:rPr>
          <w:rFonts w:ascii="HY신명조" w:eastAsia="HY신명조" w:hint="eastAsia"/>
          <w:szCs w:val="20"/>
        </w:rPr>
        <w:t xml:space="preserve"> </w:t>
      </w:r>
      <w:r w:rsidR="004830D4" w:rsidRPr="009E308D">
        <w:rPr>
          <w:rFonts w:ascii="HY신명조" w:eastAsia="HY신명조" w:hint="eastAsia"/>
          <w:szCs w:val="20"/>
        </w:rPr>
        <w:t xml:space="preserve">분포를 정확하게 모르기 때문에 전문적 예측자들의 예측치에 대한 </w:t>
      </w:r>
      <w:r w:rsidR="004E4600" w:rsidRPr="009E308D">
        <w:rPr>
          <w:rFonts w:ascii="HY신명조" w:eastAsia="HY신명조" w:hint="eastAsia"/>
          <w:szCs w:val="20"/>
        </w:rPr>
        <w:t>의견불일치가</w:t>
      </w:r>
      <w:r w:rsidR="004830D4" w:rsidRPr="009E308D">
        <w:rPr>
          <w:rFonts w:ascii="HY신명조" w:eastAsia="HY신명조" w:hint="eastAsia"/>
          <w:szCs w:val="20"/>
        </w:rPr>
        <w:t xml:space="preserve"> 불확실성</w:t>
      </w:r>
      <w:r w:rsidR="004E4600" w:rsidRPr="009E308D">
        <w:rPr>
          <w:rFonts w:ascii="HY신명조" w:eastAsia="HY신명조" w:hint="eastAsia"/>
          <w:szCs w:val="20"/>
        </w:rPr>
        <w:t xml:space="preserve">을 나타낸다고 </w:t>
      </w:r>
      <w:r w:rsidR="004830D4" w:rsidRPr="009E308D">
        <w:rPr>
          <w:rFonts w:ascii="HY신명조" w:eastAsia="HY신명조" w:hint="eastAsia"/>
          <w:szCs w:val="20"/>
        </w:rPr>
        <w:t>보</w:t>
      </w:r>
      <w:r w:rsidR="00B51864" w:rsidRPr="009E308D">
        <w:rPr>
          <w:rFonts w:ascii="HY신명조" w:eastAsia="HY신명조" w:hint="eastAsia"/>
          <w:szCs w:val="20"/>
        </w:rPr>
        <w:t>았다.</w:t>
      </w:r>
      <w:r w:rsidR="004830D4" w:rsidRPr="009E308D">
        <w:rPr>
          <w:rFonts w:ascii="HY신명조" w:eastAsia="HY신명조" w:hint="eastAsia"/>
          <w:szCs w:val="20"/>
        </w:rPr>
        <w:t xml:space="preserve"> </w:t>
      </w:r>
      <w:r w:rsidR="00B51864" w:rsidRPr="009E308D">
        <w:rPr>
          <w:rFonts w:ascii="HY신명조" w:eastAsia="HY신명조" w:hint="eastAsia"/>
          <w:szCs w:val="20"/>
        </w:rPr>
        <w:t xml:space="preserve">그리고 투자자들이 </w:t>
      </w:r>
      <w:r w:rsidR="004830D4" w:rsidRPr="009E308D">
        <w:rPr>
          <w:rFonts w:ascii="HY신명조" w:eastAsia="HY신명조" w:hint="eastAsia"/>
          <w:szCs w:val="20"/>
        </w:rPr>
        <w:t xml:space="preserve">불확실성을 회피하는 </w:t>
      </w:r>
      <w:r w:rsidR="00B51864" w:rsidRPr="009E308D">
        <w:rPr>
          <w:rFonts w:ascii="HY신명조" w:eastAsia="HY신명조" w:hint="eastAsia"/>
          <w:szCs w:val="20"/>
        </w:rPr>
        <w:t xml:space="preserve">성향을 가지고 있으므로 </w:t>
      </w:r>
      <w:r w:rsidR="00D418B6" w:rsidRPr="009E308D">
        <w:rPr>
          <w:rFonts w:ascii="HY신명조" w:eastAsia="HY신명조" w:hint="eastAsia"/>
          <w:szCs w:val="20"/>
        </w:rPr>
        <w:t>양의 불확실성 프리미엄이 존재한</w:t>
      </w:r>
      <w:r w:rsidR="004830D4" w:rsidRPr="009E308D">
        <w:rPr>
          <w:rFonts w:ascii="HY신명조" w:eastAsia="HY신명조" w:hint="eastAsia"/>
          <w:szCs w:val="20"/>
        </w:rPr>
        <w:t xml:space="preserve">다고 설명하였다. </w:t>
      </w:r>
      <w:r w:rsidR="00452128" w:rsidRPr="009E308D">
        <w:rPr>
          <w:rFonts w:ascii="HY신명조" w:eastAsia="HY신명조" w:hint="eastAsia"/>
          <w:szCs w:val="20"/>
        </w:rPr>
        <w:t>이</w:t>
      </w:r>
      <w:r w:rsidR="009F2C49" w:rsidRPr="009E308D">
        <w:rPr>
          <w:rFonts w:ascii="HY신명조" w:eastAsia="HY신명조" w:hint="eastAsia"/>
          <w:szCs w:val="20"/>
        </w:rPr>
        <w:t>는</w:t>
      </w:r>
      <w:r w:rsidR="00452128" w:rsidRPr="009E308D">
        <w:rPr>
          <w:rFonts w:ascii="HY신명조" w:eastAsia="HY신명조" w:hint="eastAsia"/>
          <w:szCs w:val="20"/>
        </w:rPr>
        <w:t xml:space="preserve"> </w:t>
      </w:r>
      <w:r w:rsidR="009F2C49" w:rsidRPr="009E308D">
        <w:rPr>
          <w:rFonts w:ascii="HY신명조" w:eastAsia="HY신명조" w:hint="eastAsia"/>
          <w:szCs w:val="20"/>
        </w:rPr>
        <w:t xml:space="preserve">Varian(1985)의 믿음에 대한 불일치의 증가는 증권가격의 하락을 야기한다는 주장과 </w:t>
      </w:r>
      <w:r w:rsidR="00704905" w:rsidRPr="009E308D">
        <w:rPr>
          <w:rFonts w:ascii="HY신명조" w:eastAsia="HY신명조" w:hint="eastAsia"/>
          <w:szCs w:val="20"/>
        </w:rPr>
        <w:t>일치한다</w:t>
      </w:r>
      <w:r w:rsidR="009F2C49" w:rsidRPr="009E308D">
        <w:rPr>
          <w:rFonts w:ascii="HY신명조" w:eastAsia="HY신명조" w:hint="eastAsia"/>
          <w:szCs w:val="20"/>
        </w:rPr>
        <w:t xml:space="preserve">. </w:t>
      </w:r>
    </w:p>
    <w:p w:rsidR="00450192" w:rsidRPr="009E308D" w:rsidRDefault="00467816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한편,</w:t>
      </w:r>
      <w:r w:rsidR="000262A7" w:rsidRPr="009E308D">
        <w:rPr>
          <w:rFonts w:ascii="HY신명조" w:eastAsia="HY신명조" w:hint="eastAsia"/>
        </w:rPr>
        <w:t xml:space="preserve"> 애널리스트의 이익예측치의 기간에 따라 관계가 변화한다는 보고도 있었다. Anderson, Ghysels, and Juergens(2005)</w:t>
      </w:r>
      <w:r w:rsidR="00A36434" w:rsidRPr="009E308D">
        <w:rPr>
          <w:rFonts w:ascii="HY신명조" w:eastAsia="HY신명조" w:hint="eastAsia"/>
        </w:rPr>
        <w:t>는 믿음의 불일치를 이용한 일반 균형 모형을 도입하여 실증</w:t>
      </w:r>
      <w:r w:rsidR="009A410D">
        <w:rPr>
          <w:rFonts w:ascii="HY신명조" w:eastAsia="HY신명조" w:hint="eastAsia"/>
        </w:rPr>
        <w:t xml:space="preserve"> </w:t>
      </w:r>
      <w:r w:rsidR="00A36434" w:rsidRPr="009E308D">
        <w:rPr>
          <w:rFonts w:ascii="HY신명조" w:eastAsia="HY신명조" w:hint="eastAsia"/>
        </w:rPr>
        <w:t>분석을 하였다. 그 결과, 애널리스트</w:t>
      </w:r>
      <w:r w:rsidR="00B25FF1">
        <w:rPr>
          <w:rFonts w:ascii="HY신명조" w:eastAsia="HY신명조" w:hint="eastAsia"/>
        </w:rPr>
        <w:t>들</w:t>
      </w:r>
      <w:r w:rsidR="00A36434" w:rsidRPr="009E308D">
        <w:rPr>
          <w:rFonts w:ascii="HY신명조" w:eastAsia="HY신명조" w:hint="eastAsia"/>
        </w:rPr>
        <w:t xml:space="preserve">의 장기 이익예측치의 불일치는 미래 주가수익률과 양의 관계를 가지는 반면, 단기 이익예측치의 불일치는 미래 주가수익률과 음의 관계를 가진다는 사실을 확인하였다. </w:t>
      </w:r>
    </w:p>
    <w:p w:rsidR="000262A7" w:rsidRPr="009E308D" w:rsidRDefault="000262A7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B81B2C" w:rsidRPr="009E308D" w:rsidRDefault="00B81B2C" w:rsidP="00022C37">
      <w:pPr>
        <w:spacing w:line="360" w:lineRule="auto"/>
        <w:rPr>
          <w:rFonts w:ascii="HY신명조" w:eastAsia="HY신명조"/>
          <w:b/>
          <w:sz w:val="24"/>
        </w:rPr>
      </w:pPr>
      <w:r w:rsidRPr="009E308D">
        <w:rPr>
          <w:rFonts w:ascii="HY신명조" w:eastAsia="HY신명조" w:hint="eastAsia"/>
          <w:b/>
          <w:sz w:val="24"/>
        </w:rPr>
        <w:t xml:space="preserve">2. </w:t>
      </w:r>
      <w:r w:rsidR="001B56BF" w:rsidRPr="009E308D">
        <w:rPr>
          <w:rFonts w:ascii="HY신명조" w:eastAsia="HY신명조" w:hint="eastAsia"/>
          <w:b/>
          <w:sz w:val="24"/>
        </w:rPr>
        <w:t xml:space="preserve">공매도 제한과 </w:t>
      </w:r>
      <w:r w:rsidR="00F95E75" w:rsidRPr="009E308D">
        <w:rPr>
          <w:rFonts w:ascii="HY신명조" w:eastAsia="HY신명조" w:hint="eastAsia"/>
          <w:b/>
          <w:sz w:val="24"/>
        </w:rPr>
        <w:t>증권</w:t>
      </w:r>
      <w:r w:rsidR="001B56BF" w:rsidRPr="009E308D">
        <w:rPr>
          <w:rFonts w:ascii="HY신명조" w:eastAsia="HY신명조" w:hint="eastAsia"/>
          <w:b/>
          <w:sz w:val="24"/>
        </w:rPr>
        <w:t>수익률의 관계에 대한 연구</w:t>
      </w:r>
    </w:p>
    <w:p w:rsidR="00D07D90" w:rsidRPr="009E308D" w:rsidRDefault="00D07D90" w:rsidP="00022C37">
      <w:pPr>
        <w:spacing w:line="360" w:lineRule="auto"/>
        <w:rPr>
          <w:rFonts w:ascii="HY신명조" w:eastAsia="HY신명조"/>
        </w:rPr>
      </w:pPr>
    </w:p>
    <w:p w:rsidR="00080ADC" w:rsidRPr="009E308D" w:rsidRDefault="00680C6B" w:rsidP="00022C37">
      <w:pPr>
        <w:spacing w:line="360" w:lineRule="auto"/>
        <w:ind w:firstLineChars="100" w:firstLine="200"/>
        <w:rPr>
          <w:rFonts w:ascii="HY신명조" w:eastAsia="HY신명조"/>
          <w:color w:val="000000" w:themeColor="text1"/>
        </w:rPr>
      </w:pPr>
      <w:r w:rsidRPr="009E308D">
        <w:rPr>
          <w:rFonts w:ascii="HY신명조" w:eastAsia="HY신명조" w:hint="eastAsia"/>
          <w:color w:val="000000" w:themeColor="text1"/>
        </w:rPr>
        <w:t xml:space="preserve">기존 </w:t>
      </w:r>
      <w:r w:rsidR="009A410D">
        <w:rPr>
          <w:rFonts w:ascii="HY신명조" w:eastAsia="HY신명조" w:hint="eastAsia"/>
          <w:color w:val="000000" w:themeColor="text1"/>
        </w:rPr>
        <w:t xml:space="preserve">공매도 제한 관련 </w:t>
      </w:r>
      <w:r w:rsidRPr="009E308D">
        <w:rPr>
          <w:rFonts w:ascii="HY신명조" w:eastAsia="HY신명조" w:hint="eastAsia"/>
          <w:color w:val="000000" w:themeColor="text1"/>
        </w:rPr>
        <w:t xml:space="preserve">연구들은 </w:t>
      </w:r>
      <w:r w:rsidR="008A42C2" w:rsidRPr="009E308D">
        <w:rPr>
          <w:rFonts w:ascii="HY신명조" w:eastAsia="HY신명조" w:hint="eastAsia"/>
          <w:color w:val="000000" w:themeColor="text1"/>
        </w:rPr>
        <w:t>공매도 제한이 증권가격</w:t>
      </w:r>
      <w:r w:rsidRPr="009E308D">
        <w:rPr>
          <w:rFonts w:ascii="HY신명조" w:eastAsia="HY신명조" w:hint="eastAsia"/>
          <w:color w:val="000000" w:themeColor="text1"/>
        </w:rPr>
        <w:t xml:space="preserve">을 과대평가되게 만든다고 주장하였다. </w:t>
      </w:r>
      <w:r w:rsidR="008A42C2" w:rsidRPr="009E308D">
        <w:rPr>
          <w:rFonts w:ascii="HY신명조" w:eastAsia="HY신명조" w:hint="eastAsia"/>
          <w:color w:val="000000" w:themeColor="text1"/>
        </w:rPr>
        <w:t xml:space="preserve"> </w:t>
      </w:r>
      <w:r w:rsidRPr="009E308D">
        <w:rPr>
          <w:rFonts w:ascii="HY신명조" w:eastAsia="HY신명조" w:hint="eastAsia"/>
          <w:color w:val="000000" w:themeColor="text1"/>
        </w:rPr>
        <w:t>우선, 공매도 제한의 정도를 측정하기 위해 공매</w:t>
      </w:r>
      <w:r w:rsidR="0066264A" w:rsidRPr="009E308D">
        <w:rPr>
          <w:rFonts w:ascii="HY신명조" w:eastAsia="HY신명조" w:hint="eastAsia"/>
          <w:color w:val="000000" w:themeColor="text1"/>
        </w:rPr>
        <w:t>도</w:t>
      </w:r>
      <w:r w:rsidR="005833A4" w:rsidRPr="009E308D">
        <w:rPr>
          <w:rFonts w:ascii="HY신명조" w:eastAsia="HY신명조" w:hint="eastAsia"/>
          <w:color w:val="000000" w:themeColor="text1"/>
        </w:rPr>
        <w:t xml:space="preserve"> </w:t>
      </w:r>
      <w:r w:rsidRPr="009E308D">
        <w:rPr>
          <w:rFonts w:ascii="HY신명조" w:eastAsia="HY신명조" w:hint="eastAsia"/>
          <w:color w:val="000000" w:themeColor="text1"/>
        </w:rPr>
        <w:t>총액</w:t>
      </w:r>
      <w:r w:rsidR="00BA53C3" w:rsidRPr="009E308D">
        <w:rPr>
          <w:rFonts w:ascii="HY신명조" w:eastAsia="HY신명조" w:hint="eastAsia"/>
          <w:color w:val="000000" w:themeColor="text1"/>
        </w:rPr>
        <w:t>이나 공매도 거래량</w:t>
      </w:r>
      <w:r w:rsidRPr="009E308D">
        <w:rPr>
          <w:rFonts w:ascii="HY신명조" w:eastAsia="HY신명조" w:hint="eastAsia"/>
          <w:color w:val="000000" w:themeColor="text1"/>
        </w:rPr>
        <w:t>을 척도로 사용한 연구들이 있다(Chang, Cheng, and Yu(2007)</w:t>
      </w:r>
      <w:r w:rsidR="009B480E" w:rsidRPr="009E308D">
        <w:rPr>
          <w:rFonts w:ascii="HY신명조" w:eastAsia="HY신명조" w:hint="eastAsia"/>
          <w:color w:val="000000" w:themeColor="text1"/>
        </w:rPr>
        <w:t xml:space="preserve">, </w:t>
      </w:r>
      <w:r w:rsidRPr="009E308D">
        <w:rPr>
          <w:rFonts w:ascii="HY신명조" w:eastAsia="HY신명조" w:hint="eastAsia"/>
          <w:color w:val="000000" w:themeColor="text1"/>
        </w:rPr>
        <w:t xml:space="preserve">Takahashi(2010)). </w:t>
      </w:r>
      <w:r w:rsidR="00E60E90" w:rsidRPr="009E308D">
        <w:rPr>
          <w:rFonts w:ascii="HY신명조" w:eastAsia="HY신명조" w:hint="eastAsia"/>
          <w:color w:val="000000" w:themeColor="text1"/>
        </w:rPr>
        <w:t>Figlewski(1981)은 공매</w:t>
      </w:r>
      <w:r w:rsidR="009A410D">
        <w:rPr>
          <w:rFonts w:ascii="HY신명조" w:eastAsia="HY신명조" w:hint="eastAsia"/>
          <w:color w:val="000000" w:themeColor="text1"/>
        </w:rPr>
        <w:t xml:space="preserve">도 </w:t>
      </w:r>
      <w:r w:rsidR="00E60E90" w:rsidRPr="009E308D">
        <w:rPr>
          <w:rFonts w:ascii="HY신명조" w:eastAsia="HY신명조" w:hint="eastAsia"/>
          <w:color w:val="000000" w:themeColor="text1"/>
        </w:rPr>
        <w:t>총액을 공매도 제한의 세기를 나타내는 척도로 사용하여 실증분석을 하였고 많은 공매</w:t>
      </w:r>
      <w:r w:rsidR="009A410D">
        <w:rPr>
          <w:rFonts w:ascii="HY신명조" w:eastAsia="HY신명조" w:hint="eastAsia"/>
          <w:color w:val="000000" w:themeColor="text1"/>
        </w:rPr>
        <w:t xml:space="preserve">도 </w:t>
      </w:r>
      <w:r w:rsidR="00E60E90" w:rsidRPr="009E308D">
        <w:rPr>
          <w:rFonts w:ascii="HY신명조" w:eastAsia="HY신명조" w:hint="eastAsia"/>
          <w:color w:val="000000" w:themeColor="text1"/>
        </w:rPr>
        <w:t>총액을 가지는 주식이 적은 공매</w:t>
      </w:r>
      <w:r w:rsidR="009A410D">
        <w:rPr>
          <w:rFonts w:ascii="HY신명조" w:eastAsia="HY신명조" w:hint="eastAsia"/>
          <w:color w:val="000000" w:themeColor="text1"/>
        </w:rPr>
        <w:t xml:space="preserve">도 </w:t>
      </w:r>
      <w:r w:rsidR="00E60E90" w:rsidRPr="009E308D">
        <w:rPr>
          <w:rFonts w:ascii="HY신명조" w:eastAsia="HY신명조" w:hint="eastAsia"/>
          <w:color w:val="000000" w:themeColor="text1"/>
        </w:rPr>
        <w:t xml:space="preserve">총액을 가지는 주식보다 더 좋지 못한 성과를 보인다는 결과를 보고하였다. </w:t>
      </w:r>
      <w:r w:rsidR="00080ADC" w:rsidRPr="009E308D">
        <w:rPr>
          <w:rFonts w:ascii="HY신명조" w:eastAsia="HY신명조" w:hint="eastAsia"/>
          <w:color w:val="000000" w:themeColor="text1"/>
        </w:rPr>
        <w:t xml:space="preserve">Asquith, Pathak, and Ritter(2004)는 동일 가중 포트폴리오를 기준으로 상위 99%에 위치하는 </w:t>
      </w:r>
      <w:r w:rsidR="001A6C8F">
        <w:rPr>
          <w:rFonts w:ascii="HY신명조" w:eastAsia="HY신명조" w:hint="eastAsia"/>
          <w:color w:val="000000" w:themeColor="text1"/>
        </w:rPr>
        <w:t xml:space="preserve">공매도 </w:t>
      </w:r>
      <w:r w:rsidR="00080ADC" w:rsidRPr="009E308D">
        <w:rPr>
          <w:rFonts w:ascii="HY신명조" w:eastAsia="HY신명조" w:hint="eastAsia"/>
          <w:color w:val="000000" w:themeColor="text1"/>
        </w:rPr>
        <w:t xml:space="preserve">총액을 가지는 주식들이 -0.53%/월의 비정상수익률을 가진다는 사실을 보고하였고 </w:t>
      </w:r>
      <w:r w:rsidR="00F95E75" w:rsidRPr="009E308D">
        <w:rPr>
          <w:rFonts w:ascii="HY신명조" w:eastAsia="HY신명조" w:hint="eastAsia"/>
          <w:color w:val="000000" w:themeColor="text1"/>
        </w:rPr>
        <w:t>Desai, Ramesh, Thiagarajan, and Balachandran(2002)</w:t>
      </w:r>
      <w:r w:rsidR="00080ADC" w:rsidRPr="009E308D">
        <w:rPr>
          <w:rFonts w:ascii="HY신명조" w:eastAsia="HY신명조" w:hint="eastAsia"/>
          <w:color w:val="000000" w:themeColor="text1"/>
        </w:rPr>
        <w:t>는 많은 공매</w:t>
      </w:r>
      <w:r w:rsidR="009A410D">
        <w:rPr>
          <w:rFonts w:ascii="HY신명조" w:eastAsia="HY신명조" w:hint="eastAsia"/>
          <w:color w:val="000000" w:themeColor="text1"/>
        </w:rPr>
        <w:t xml:space="preserve">도 </w:t>
      </w:r>
      <w:r w:rsidR="00080ADC" w:rsidRPr="009E308D">
        <w:rPr>
          <w:rFonts w:ascii="HY신명조" w:eastAsia="HY신명조" w:hint="eastAsia"/>
          <w:color w:val="000000" w:themeColor="text1"/>
        </w:rPr>
        <w:t xml:space="preserve">총액을 가지는 주식들이 </w:t>
      </w:r>
      <w:r w:rsidR="009A410D">
        <w:rPr>
          <w:rFonts w:ascii="HY신명조" w:eastAsia="HY신명조" w:hint="eastAsia"/>
          <w:color w:val="000000" w:themeColor="text1"/>
        </w:rPr>
        <w:t>미래</w:t>
      </w:r>
      <w:r w:rsidR="00080ADC" w:rsidRPr="009E308D">
        <w:rPr>
          <w:rFonts w:ascii="HY신명조" w:eastAsia="HY신명조" w:hint="eastAsia"/>
          <w:color w:val="000000" w:themeColor="text1"/>
        </w:rPr>
        <w:t xml:space="preserve"> 1년 동안 -0.76%/월의 낮은 비정상수익률을 가진다는 사실을 확인하였다. </w:t>
      </w:r>
    </w:p>
    <w:p w:rsidR="008A42C2" w:rsidRPr="009E308D" w:rsidRDefault="00680C6B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한편, </w:t>
      </w:r>
      <w:r w:rsidR="00080ADC" w:rsidRPr="009E308D">
        <w:rPr>
          <w:rFonts w:ascii="HY신명조" w:eastAsia="HY신명조" w:hint="eastAsia"/>
        </w:rPr>
        <w:t>Jones and Lamont(2002)는 공매도</w:t>
      </w:r>
      <w:r w:rsidRPr="009E308D">
        <w:rPr>
          <w:rFonts w:ascii="HY신명조" w:eastAsia="HY신명조" w:hint="eastAsia"/>
        </w:rPr>
        <w:t xml:space="preserve"> 비용을 공매도 제한에 대한 세기의 척도로 이용하였다. 그들은 공매도 비용이 높은 주식</w:t>
      </w:r>
      <w:r w:rsidR="00AC0E07" w:rsidRPr="009E308D">
        <w:rPr>
          <w:rFonts w:ascii="HY신명조" w:eastAsia="HY신명조" w:hint="eastAsia"/>
        </w:rPr>
        <w:t>들이 비슷한 크기의 다른 주식들에 비해 월평균 1-2% 낮은 수익률을 가진다는</w:t>
      </w:r>
      <w:r w:rsidRPr="009E308D">
        <w:rPr>
          <w:rFonts w:ascii="HY신명조" w:eastAsia="HY신명조" w:hint="eastAsia"/>
        </w:rPr>
        <w:t xml:space="preserve"> 사실을 발견하였다. </w:t>
      </w:r>
      <w:r w:rsidR="009B480E" w:rsidRPr="009E308D">
        <w:rPr>
          <w:rFonts w:ascii="HY신명조" w:eastAsia="HY신명조" w:hint="eastAsia"/>
        </w:rPr>
        <w:t xml:space="preserve">Geczy, Musto, and Reed(2002)는 공개 공모, 합병 등의 특수한 </w:t>
      </w:r>
      <w:r w:rsidR="00CD246B" w:rsidRPr="009E308D">
        <w:rPr>
          <w:rFonts w:ascii="HY신명조" w:eastAsia="HY신명조" w:hint="eastAsia"/>
        </w:rPr>
        <w:t>경우를 이용한 전략의 수익률이</w:t>
      </w:r>
      <w:r w:rsidR="009B480E" w:rsidRPr="009E308D">
        <w:rPr>
          <w:rFonts w:ascii="HY신명조" w:eastAsia="HY신명조" w:hint="eastAsia"/>
        </w:rPr>
        <w:t xml:space="preserve"> 공매도 </w:t>
      </w:r>
      <w:r w:rsidR="00CD246B" w:rsidRPr="009E308D">
        <w:rPr>
          <w:rFonts w:ascii="HY신명조" w:eastAsia="HY신명조" w:hint="eastAsia"/>
        </w:rPr>
        <w:t>제한에 의해 받는 영향에 대해 연구하였고 Duffie, Garleanu, and Pedersen (2002)도 투자자들의 공매도 수요에 따라 주식투자자들의 긍정적이거나 부정적인 의견이 시장에 반영되는 과정을 모형화하였다. 이는 Miller(1977)의 논의와 일치한다. 이 밖에도 기관 투자자들의 소유지분(</w:t>
      </w:r>
      <w:r w:rsidR="0034512E" w:rsidRPr="009E308D">
        <w:rPr>
          <w:rFonts w:ascii="HY신명조" w:eastAsia="HY신명조" w:hint="eastAsia"/>
        </w:rPr>
        <w:t>Asquith, Pathak, and Ritter</w:t>
      </w:r>
      <w:r w:rsidR="00CD246B" w:rsidRPr="009E308D">
        <w:rPr>
          <w:rFonts w:ascii="HY신명조" w:eastAsia="HY신명조" w:hint="eastAsia"/>
        </w:rPr>
        <w:t>(2005</w:t>
      </w:r>
      <w:r w:rsidR="00B50D66">
        <w:rPr>
          <w:rFonts w:ascii="HY신명조" w:eastAsia="HY신명조" w:hint="eastAsia"/>
        </w:rPr>
        <w:t>),</w:t>
      </w:r>
      <w:r w:rsidR="00B50D66" w:rsidRPr="00B50D66">
        <w:rPr>
          <w:rFonts w:ascii="HY신명조" w:eastAsia="HY신명조" w:hint="eastAsia"/>
        </w:rPr>
        <w:t xml:space="preserve"> </w:t>
      </w:r>
      <w:r w:rsidR="00B50D66" w:rsidRPr="009E308D">
        <w:rPr>
          <w:rFonts w:ascii="HY신명조" w:eastAsia="HY신명조" w:hint="eastAsia"/>
        </w:rPr>
        <w:t>Nagel(2005)</w:t>
      </w:r>
      <w:r w:rsidR="00CD246B" w:rsidRPr="009E308D">
        <w:rPr>
          <w:rFonts w:ascii="HY신명조" w:eastAsia="HY신명조" w:hint="eastAsia"/>
        </w:rPr>
        <w:t xml:space="preserve">)이나 </w:t>
      </w:r>
      <w:r w:rsidR="005B6A3A">
        <w:rPr>
          <w:rFonts w:ascii="HY신명조" w:eastAsia="HY신명조" w:hint="eastAsia"/>
        </w:rPr>
        <w:t xml:space="preserve">개별 </w:t>
      </w:r>
      <w:r w:rsidR="00CD246B" w:rsidRPr="009E308D">
        <w:rPr>
          <w:rFonts w:ascii="HY신명조" w:eastAsia="HY신명조" w:hint="eastAsia"/>
        </w:rPr>
        <w:t xml:space="preserve">주식에 대한 </w:t>
      </w:r>
      <w:r w:rsidR="005B6A3A">
        <w:rPr>
          <w:rFonts w:ascii="HY신명조" w:eastAsia="HY신명조" w:hint="eastAsia"/>
        </w:rPr>
        <w:t xml:space="preserve">개별 </w:t>
      </w:r>
      <w:r w:rsidR="00CD246B" w:rsidRPr="009E308D">
        <w:rPr>
          <w:rFonts w:ascii="HY신명조" w:eastAsia="HY신명조" w:hint="eastAsia"/>
        </w:rPr>
        <w:t>옵션의 거래여부(Danielsen and Sorescu(2001))</w:t>
      </w:r>
      <w:r w:rsidR="005B6A3A">
        <w:rPr>
          <w:rFonts w:ascii="HY신명조" w:eastAsia="HY신명조" w:hint="eastAsia"/>
        </w:rPr>
        <w:t>를</w:t>
      </w:r>
      <w:r w:rsidR="0034512E" w:rsidRPr="009E308D">
        <w:rPr>
          <w:rFonts w:ascii="HY신명조" w:eastAsia="HY신명조" w:hint="eastAsia"/>
        </w:rPr>
        <w:t xml:space="preserve"> 이용하여</w:t>
      </w:r>
      <w:r w:rsidR="00CD246B" w:rsidRPr="009E308D">
        <w:rPr>
          <w:rFonts w:ascii="HY신명조" w:eastAsia="HY신명조" w:hint="eastAsia"/>
        </w:rPr>
        <w:t xml:space="preserve"> 공매도 </w:t>
      </w:r>
      <w:r w:rsidR="00CD246B" w:rsidRPr="009E308D">
        <w:rPr>
          <w:rFonts w:ascii="HY신명조" w:eastAsia="HY신명조" w:hint="eastAsia"/>
        </w:rPr>
        <w:lastRenderedPageBreak/>
        <w:t>제한</w:t>
      </w:r>
      <w:r w:rsidR="0034512E" w:rsidRPr="009E308D">
        <w:rPr>
          <w:rFonts w:ascii="HY신명조" w:eastAsia="HY신명조" w:hint="eastAsia"/>
        </w:rPr>
        <w:t>과 증권수익률의 관계를 연구하기도 하였다.</w:t>
      </w:r>
    </w:p>
    <w:p w:rsidR="00466C23" w:rsidRPr="009E308D" w:rsidRDefault="0034512E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국내에서도 공매도 제한과 주식시장의 수익률에 대한 연구가 활발하게 진행되어 왔다. </w:t>
      </w:r>
      <w:r w:rsidR="003C6B46" w:rsidRPr="009E308D">
        <w:rPr>
          <w:rFonts w:ascii="HY신명조" w:eastAsia="HY신명조" w:hint="eastAsia"/>
        </w:rPr>
        <w:t>송치승(2006)은 개별</w:t>
      </w:r>
      <w:r w:rsidR="005B6A3A">
        <w:rPr>
          <w:rFonts w:ascii="HY신명조" w:eastAsia="HY신명조" w:hint="eastAsia"/>
        </w:rPr>
        <w:t xml:space="preserve"> </w:t>
      </w:r>
      <w:r w:rsidR="003C6B46" w:rsidRPr="009E308D">
        <w:rPr>
          <w:rFonts w:ascii="HY신명조" w:eastAsia="HY신명조" w:hint="eastAsia"/>
        </w:rPr>
        <w:t>주식과 포트폴리오</w:t>
      </w:r>
      <w:r w:rsidR="004019DA" w:rsidRPr="009E308D">
        <w:rPr>
          <w:rFonts w:ascii="HY신명조" w:eastAsia="HY신명조" w:hint="eastAsia"/>
        </w:rPr>
        <w:t xml:space="preserve">를 바탕으로 분석한 결과 </w:t>
      </w:r>
      <w:r w:rsidR="003C6B46" w:rsidRPr="009E308D">
        <w:rPr>
          <w:rFonts w:ascii="HY신명조" w:eastAsia="HY신명조" w:hint="eastAsia"/>
        </w:rPr>
        <w:t xml:space="preserve">주식 대차잔량과 </w:t>
      </w:r>
      <w:r w:rsidR="008A74FF" w:rsidRPr="009E308D">
        <w:rPr>
          <w:rFonts w:ascii="HY신명조" w:eastAsia="HY신명조" w:hint="eastAsia"/>
        </w:rPr>
        <w:t xml:space="preserve">미래 </w:t>
      </w:r>
      <w:r w:rsidR="003C6B46" w:rsidRPr="009E308D">
        <w:rPr>
          <w:rFonts w:ascii="HY신명조" w:eastAsia="HY신명조" w:hint="eastAsia"/>
        </w:rPr>
        <w:t>수익률 사이의</w:t>
      </w:r>
      <w:r w:rsidR="004019DA" w:rsidRPr="009E308D">
        <w:rPr>
          <w:rFonts w:ascii="HY신명조" w:eastAsia="HY신명조" w:hint="eastAsia"/>
        </w:rPr>
        <w:t xml:space="preserve"> 음의 관계를 발견하였다. 최혁, 김효정(2012)</w:t>
      </w:r>
      <w:r w:rsidR="00CB4527" w:rsidRPr="009E308D">
        <w:rPr>
          <w:rFonts w:ascii="HY신명조" w:eastAsia="HY신명조" w:hint="eastAsia"/>
        </w:rPr>
        <w:t>은</w:t>
      </w:r>
      <w:r w:rsidR="004019DA" w:rsidRPr="009E308D">
        <w:rPr>
          <w:rFonts w:ascii="HY신명조" w:eastAsia="HY신명조" w:hint="eastAsia"/>
        </w:rPr>
        <w:t xml:space="preserve"> 2008년 공매도 </w:t>
      </w:r>
      <w:r w:rsidR="005B6A3A">
        <w:rPr>
          <w:rFonts w:ascii="HY신명조" w:eastAsia="HY신명조" w:hint="eastAsia"/>
        </w:rPr>
        <w:t>금지</w:t>
      </w:r>
      <w:r w:rsidR="004019DA" w:rsidRPr="009E308D">
        <w:rPr>
          <w:rFonts w:ascii="HY신명조" w:eastAsia="HY신명조" w:hint="eastAsia"/>
        </w:rPr>
        <w:t>기간</w:t>
      </w:r>
      <w:r w:rsidR="00CB4527" w:rsidRPr="009E308D">
        <w:rPr>
          <w:rFonts w:ascii="HY신명조" w:eastAsia="HY신명조" w:hint="eastAsia"/>
        </w:rPr>
        <w:t xml:space="preserve"> </w:t>
      </w:r>
      <w:r w:rsidR="004019DA" w:rsidRPr="009E308D">
        <w:rPr>
          <w:rFonts w:ascii="HY신명조" w:eastAsia="HY신명조" w:hint="eastAsia"/>
        </w:rPr>
        <w:t xml:space="preserve">동안 </w:t>
      </w:r>
      <w:r w:rsidR="00CB4527" w:rsidRPr="009E308D">
        <w:rPr>
          <w:rFonts w:ascii="HY신명조" w:eastAsia="HY신명조" w:hint="eastAsia"/>
        </w:rPr>
        <w:t>주식</w:t>
      </w:r>
      <w:r w:rsidR="00B50D66">
        <w:rPr>
          <w:rFonts w:ascii="HY신명조" w:eastAsia="HY신명조" w:hint="eastAsia"/>
        </w:rPr>
        <w:t xml:space="preserve"> </w:t>
      </w:r>
      <w:r w:rsidR="00CB4527" w:rsidRPr="009E308D">
        <w:rPr>
          <w:rFonts w:ascii="HY신명조" w:eastAsia="HY신명조" w:hint="eastAsia"/>
        </w:rPr>
        <w:t>워런트</w:t>
      </w:r>
      <w:r w:rsidR="00B50D66">
        <w:rPr>
          <w:rFonts w:ascii="HY신명조" w:eastAsia="HY신명조" w:hint="eastAsia"/>
        </w:rPr>
        <w:t xml:space="preserve"> </w:t>
      </w:r>
      <w:r w:rsidR="00CB4527" w:rsidRPr="009E308D">
        <w:rPr>
          <w:rFonts w:ascii="HY신명조" w:eastAsia="HY신명조" w:hint="eastAsia"/>
        </w:rPr>
        <w:t>증권(ELW)와 개별</w:t>
      </w:r>
      <w:r w:rsidR="00B50D66">
        <w:rPr>
          <w:rFonts w:ascii="HY신명조" w:eastAsia="HY신명조" w:hint="eastAsia"/>
        </w:rPr>
        <w:t xml:space="preserve"> </w:t>
      </w:r>
      <w:r w:rsidR="00CB4527" w:rsidRPr="009E308D">
        <w:rPr>
          <w:rFonts w:ascii="HY신명조" w:eastAsia="HY신명조" w:hint="eastAsia"/>
        </w:rPr>
        <w:t>주식</w:t>
      </w:r>
      <w:r w:rsidR="00B50D66">
        <w:rPr>
          <w:rFonts w:ascii="HY신명조" w:eastAsia="HY신명조" w:hint="eastAsia"/>
        </w:rPr>
        <w:t xml:space="preserve"> </w:t>
      </w:r>
      <w:r w:rsidR="00CB4527" w:rsidRPr="009E308D">
        <w:rPr>
          <w:rFonts w:ascii="HY신명조" w:eastAsia="HY신명조" w:hint="eastAsia"/>
        </w:rPr>
        <w:t>선물의 존재 여부</w:t>
      </w:r>
      <w:r w:rsidR="009D1DF8" w:rsidRPr="009E308D">
        <w:rPr>
          <w:rFonts w:ascii="HY신명조" w:eastAsia="HY신명조" w:hint="eastAsia"/>
        </w:rPr>
        <w:t xml:space="preserve">에 따라 </w:t>
      </w:r>
      <w:r w:rsidR="005B6A3A">
        <w:rPr>
          <w:rFonts w:ascii="HY신명조" w:eastAsia="HY신명조" w:hint="eastAsia"/>
        </w:rPr>
        <w:t xml:space="preserve">개별 주식을 </w:t>
      </w:r>
      <w:r w:rsidR="00CB4527" w:rsidRPr="009E308D">
        <w:rPr>
          <w:rFonts w:ascii="HY신명조" w:eastAsia="HY신명조" w:hint="eastAsia"/>
        </w:rPr>
        <w:t>공매도 금지와 공매도 제한 종목</w:t>
      </w:r>
      <w:r w:rsidR="005B6A3A">
        <w:rPr>
          <w:rFonts w:ascii="HY신명조" w:eastAsia="HY신명조" w:hint="eastAsia"/>
        </w:rPr>
        <w:t>으로</w:t>
      </w:r>
      <w:r w:rsidR="00CB4527" w:rsidRPr="009E308D">
        <w:rPr>
          <w:rFonts w:ascii="HY신명조" w:eastAsia="HY신명조" w:hint="eastAsia"/>
        </w:rPr>
        <w:t xml:space="preserve"> 분류하여 </w:t>
      </w:r>
      <w:r w:rsidR="004019DA" w:rsidRPr="009E308D">
        <w:rPr>
          <w:rFonts w:ascii="HY신명조" w:eastAsia="HY신명조" w:hint="eastAsia"/>
        </w:rPr>
        <w:t xml:space="preserve">실증 분석을 </w:t>
      </w:r>
      <w:r w:rsidR="00CB4527" w:rsidRPr="009E308D">
        <w:rPr>
          <w:rFonts w:ascii="HY신명조" w:eastAsia="HY신명조" w:hint="eastAsia"/>
        </w:rPr>
        <w:t xml:space="preserve">하였다. 그 결과 공매도 제한 종목의 경우, 공매도와 미래 수익률의 음의 관계가 더욱 강력해진 것으로 보고되었다. </w:t>
      </w:r>
      <w:r w:rsidR="00C3766E" w:rsidRPr="009E308D">
        <w:rPr>
          <w:rFonts w:ascii="HY신명조" w:eastAsia="HY신명조" w:hint="eastAsia"/>
        </w:rPr>
        <w:t xml:space="preserve">반면, </w:t>
      </w:r>
      <w:r w:rsidR="00C27D49" w:rsidRPr="009E308D">
        <w:rPr>
          <w:rFonts w:ascii="HY신명조" w:eastAsia="HY신명조" w:hint="eastAsia"/>
        </w:rPr>
        <w:t>이준서 등(2010</w:t>
      </w:r>
      <w:r w:rsidR="00C3766E" w:rsidRPr="009E308D">
        <w:rPr>
          <w:rFonts w:ascii="HY신명조" w:eastAsia="HY신명조" w:hint="eastAsia"/>
        </w:rPr>
        <w:t>)은 주식시장 및 개별</w:t>
      </w:r>
      <w:r w:rsidR="005B6A3A">
        <w:rPr>
          <w:rFonts w:ascii="HY신명조" w:eastAsia="HY신명조" w:hint="eastAsia"/>
        </w:rPr>
        <w:t xml:space="preserve"> </w:t>
      </w:r>
      <w:r w:rsidR="00C3766E" w:rsidRPr="009E308D">
        <w:rPr>
          <w:rFonts w:ascii="HY신명조" w:eastAsia="HY신명조" w:hint="eastAsia"/>
        </w:rPr>
        <w:t>종목 차원</w:t>
      </w:r>
      <w:r w:rsidR="00EC306B" w:rsidRPr="009E308D">
        <w:rPr>
          <w:rFonts w:ascii="HY신명조" w:eastAsia="HY신명조" w:hint="eastAsia"/>
        </w:rPr>
        <w:t xml:space="preserve">에서 공매도 금액으로 측정되는 공매도 제한과 주가의 하락 </w:t>
      </w:r>
      <w:r w:rsidR="00B50D66">
        <w:rPr>
          <w:rFonts w:ascii="HY신명조" w:eastAsia="HY신명조" w:hint="eastAsia"/>
        </w:rPr>
        <w:t xml:space="preserve">사이의 </w:t>
      </w:r>
      <w:r w:rsidR="005B6A3A">
        <w:rPr>
          <w:rFonts w:ascii="HY신명조" w:eastAsia="HY신명조" w:hint="eastAsia"/>
        </w:rPr>
        <w:t xml:space="preserve">인과관계에 </w:t>
      </w:r>
      <w:r w:rsidR="00EC306B" w:rsidRPr="009E308D">
        <w:rPr>
          <w:rFonts w:ascii="HY신명조" w:eastAsia="HY신명조" w:hint="eastAsia"/>
        </w:rPr>
        <w:t>대한 증거를 발견하지 못하고 오히려 주가의 하락이 공매도에 영향을 미친다는 실증</w:t>
      </w:r>
      <w:r w:rsidR="005B6A3A">
        <w:rPr>
          <w:rFonts w:ascii="HY신명조" w:eastAsia="HY신명조" w:hint="eastAsia"/>
        </w:rPr>
        <w:t xml:space="preserve"> </w:t>
      </w:r>
      <w:r w:rsidR="00EC306B" w:rsidRPr="009E308D">
        <w:rPr>
          <w:rFonts w:ascii="HY신명조" w:eastAsia="HY신명조" w:hint="eastAsia"/>
        </w:rPr>
        <w:t>분석 결과를 발견하였다.</w:t>
      </w:r>
    </w:p>
    <w:p w:rsidR="005F0200" w:rsidRPr="009E308D" w:rsidRDefault="005F0200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CA62E4" w:rsidRPr="00371D07" w:rsidRDefault="00CA62E4" w:rsidP="00371D07">
      <w:pPr>
        <w:pStyle w:val="a9"/>
        <w:numPr>
          <w:ilvl w:val="0"/>
          <w:numId w:val="7"/>
        </w:numPr>
        <w:spacing w:line="360" w:lineRule="auto"/>
        <w:ind w:leftChars="0"/>
        <w:rPr>
          <w:rFonts w:ascii="HY견명조" w:eastAsia="HY견명조"/>
          <w:b/>
          <w:sz w:val="28"/>
        </w:rPr>
      </w:pPr>
      <w:r w:rsidRPr="00371D07">
        <w:rPr>
          <w:rFonts w:ascii="HY견명조" w:eastAsia="HY견명조" w:hint="eastAsia"/>
          <w:b/>
          <w:sz w:val="28"/>
        </w:rPr>
        <w:t>연구</w:t>
      </w:r>
      <w:r w:rsidR="0041518F" w:rsidRPr="00371D07">
        <w:rPr>
          <w:rFonts w:ascii="HY견명조" w:eastAsia="HY견명조" w:hint="eastAsia"/>
          <w:b/>
          <w:sz w:val="28"/>
        </w:rPr>
        <w:t>자료</w:t>
      </w:r>
    </w:p>
    <w:p w:rsidR="000C049C" w:rsidRPr="009E308D" w:rsidRDefault="000C049C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FE2097" w:rsidRPr="009E308D" w:rsidRDefault="009F6E28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본 연구는 2002년 1월부터 201</w:t>
      </w:r>
      <w:r w:rsidR="00251BC5" w:rsidRPr="009E308D">
        <w:rPr>
          <w:rFonts w:ascii="HY신명조" w:eastAsia="HY신명조" w:hint="eastAsia"/>
        </w:rPr>
        <w:t>3</w:t>
      </w:r>
      <w:r w:rsidRPr="009E308D">
        <w:rPr>
          <w:rFonts w:ascii="HY신명조" w:eastAsia="HY신명조" w:hint="eastAsia"/>
        </w:rPr>
        <w:t xml:space="preserve">년 </w:t>
      </w:r>
      <w:r w:rsidR="00251BC5" w:rsidRPr="009E308D">
        <w:rPr>
          <w:rFonts w:ascii="HY신명조" w:eastAsia="HY신명조" w:hint="eastAsia"/>
        </w:rPr>
        <w:t>6</w:t>
      </w:r>
      <w:r w:rsidRPr="009E308D">
        <w:rPr>
          <w:rFonts w:ascii="HY신명조" w:eastAsia="HY신명조" w:hint="eastAsia"/>
        </w:rPr>
        <w:t xml:space="preserve">월까지 </w:t>
      </w:r>
      <w:r w:rsidR="007873D6" w:rsidRPr="009E308D">
        <w:rPr>
          <w:rFonts w:ascii="HY신명조" w:eastAsia="HY신명조" w:hint="eastAsia"/>
        </w:rPr>
        <w:t xml:space="preserve">애널리스트 이익 예측치가 존재하는 </w:t>
      </w:r>
      <w:r w:rsidR="00766D94" w:rsidRPr="009E308D">
        <w:rPr>
          <w:rFonts w:ascii="HY신명조" w:eastAsia="HY신명조" w:hint="eastAsia"/>
        </w:rPr>
        <w:t>기업</w:t>
      </w:r>
      <w:r w:rsidR="007873D6" w:rsidRPr="009E308D">
        <w:rPr>
          <w:rFonts w:ascii="HY신명조" w:eastAsia="HY신명조" w:hint="eastAsia"/>
        </w:rPr>
        <w:t xml:space="preserve">을 </w:t>
      </w:r>
      <w:r w:rsidRPr="009E308D">
        <w:rPr>
          <w:rFonts w:ascii="HY신명조" w:eastAsia="HY신명조" w:hint="eastAsia"/>
        </w:rPr>
        <w:t xml:space="preserve">분석대상으로 선정하였다. </w:t>
      </w:r>
      <w:r w:rsidR="00FE2097" w:rsidRPr="009E308D">
        <w:rPr>
          <w:rFonts w:ascii="HY신명조" w:eastAsia="HY신명조" w:hint="eastAsia"/>
        </w:rPr>
        <w:t>Data</w:t>
      </w:r>
      <w:r w:rsidR="006662BD" w:rsidRPr="009E308D">
        <w:rPr>
          <w:rFonts w:ascii="HY신명조" w:eastAsia="HY신명조" w:hint="eastAsia"/>
        </w:rPr>
        <w:t>G</w:t>
      </w:r>
      <w:r w:rsidR="00FE2097" w:rsidRPr="009E308D">
        <w:rPr>
          <w:rFonts w:ascii="HY신명조" w:eastAsia="HY신명조" w:hint="eastAsia"/>
        </w:rPr>
        <w:t xml:space="preserve">uide로부터 재무제표 관련 자료, </w:t>
      </w:r>
      <w:r w:rsidR="009B4EBF">
        <w:rPr>
          <w:rFonts w:ascii="HY신명조" w:eastAsia="HY신명조" w:hint="eastAsia"/>
        </w:rPr>
        <w:t>주가수익률</w:t>
      </w:r>
      <w:r w:rsidR="00FE2097" w:rsidRPr="009E308D">
        <w:rPr>
          <w:rFonts w:ascii="HY신명조" w:eastAsia="HY신명조" w:hint="eastAsia"/>
        </w:rPr>
        <w:t>과 애널리스트 이익예측치에 대한 정보를 제공받</w:t>
      </w:r>
      <w:r w:rsidR="00FE463F">
        <w:rPr>
          <w:rFonts w:ascii="HY신명조" w:eastAsia="HY신명조" w:hint="eastAsia"/>
        </w:rPr>
        <w:t>았다</w:t>
      </w:r>
      <w:r w:rsidR="00FE2097" w:rsidRPr="009E308D">
        <w:rPr>
          <w:rFonts w:ascii="HY신명조" w:eastAsia="HY신명조" w:hint="eastAsia"/>
        </w:rPr>
        <w:t xml:space="preserve">. </w:t>
      </w:r>
      <w:r w:rsidR="003B366A" w:rsidRPr="009E308D">
        <w:rPr>
          <w:rFonts w:ascii="HY신명조" w:eastAsia="HY신명조" w:hint="eastAsia"/>
        </w:rPr>
        <w:t>분석대상은 거래소</w:t>
      </w:r>
      <w:r w:rsidR="00984DFA">
        <w:rPr>
          <w:rFonts w:ascii="HY신명조" w:eastAsia="HY신명조" w:hint="eastAsia"/>
        </w:rPr>
        <w:t>(KOSPI)</w:t>
      </w:r>
      <w:r w:rsidR="003B366A" w:rsidRPr="009E308D">
        <w:rPr>
          <w:rFonts w:ascii="HY신명조" w:eastAsia="HY신명조" w:hint="eastAsia"/>
        </w:rPr>
        <w:t>와 코스닥</w:t>
      </w:r>
      <w:r w:rsidR="00984DFA">
        <w:rPr>
          <w:rFonts w:ascii="HY신명조" w:eastAsia="HY신명조" w:hint="eastAsia"/>
        </w:rPr>
        <w:t>(KOSDAQ)</w:t>
      </w:r>
      <w:r w:rsidR="003B366A" w:rsidRPr="009E308D">
        <w:rPr>
          <w:rFonts w:ascii="HY신명조" w:eastAsia="HY신명조" w:hint="eastAsia"/>
        </w:rPr>
        <w:t xml:space="preserve">에 상장되어 있는 </w:t>
      </w:r>
      <w:r w:rsidR="00FE463F">
        <w:rPr>
          <w:rFonts w:ascii="HY신명조" w:eastAsia="HY신명조" w:hint="eastAsia"/>
        </w:rPr>
        <w:t>종목</w:t>
      </w:r>
      <w:r w:rsidR="003B366A" w:rsidRPr="009E308D">
        <w:rPr>
          <w:rFonts w:ascii="HY신명조" w:eastAsia="HY신명조" w:hint="eastAsia"/>
        </w:rPr>
        <w:t xml:space="preserve"> 중 </w:t>
      </w:r>
      <w:r w:rsidR="00D73556">
        <w:rPr>
          <w:rFonts w:ascii="HY신명조" w:eastAsia="HY신명조" w:hint="eastAsia"/>
        </w:rPr>
        <w:t>주당순이익(</w:t>
      </w:r>
      <w:r w:rsidR="00891402" w:rsidRPr="009E308D">
        <w:rPr>
          <w:rFonts w:ascii="HY신명조" w:eastAsia="HY신명조" w:hint="eastAsia"/>
        </w:rPr>
        <w:t>EPS</w:t>
      </w:r>
      <w:r w:rsidR="00D73556">
        <w:rPr>
          <w:rFonts w:ascii="HY신명조" w:eastAsia="HY신명조" w:hint="eastAsia"/>
        </w:rPr>
        <w:t>)</w:t>
      </w:r>
      <w:r w:rsidR="00891402" w:rsidRPr="009E308D">
        <w:rPr>
          <w:rFonts w:ascii="HY신명조" w:eastAsia="HY신명조" w:hint="eastAsia"/>
        </w:rPr>
        <w:t xml:space="preserve"> </w:t>
      </w:r>
      <w:r w:rsidR="003B366A" w:rsidRPr="009E308D">
        <w:rPr>
          <w:rFonts w:ascii="HY신명조" w:eastAsia="HY신명조" w:hint="eastAsia"/>
        </w:rPr>
        <w:t xml:space="preserve">예측치가 5개 이상 있는 </w:t>
      </w:r>
      <w:r w:rsidR="00FE463F">
        <w:rPr>
          <w:rFonts w:ascii="HY신명조" w:eastAsia="HY신명조" w:hint="eastAsia"/>
        </w:rPr>
        <w:t>종목</w:t>
      </w:r>
      <w:r w:rsidR="003B366A" w:rsidRPr="009E308D">
        <w:rPr>
          <w:rFonts w:ascii="HY신명조" w:eastAsia="HY신명조" w:hint="eastAsia"/>
        </w:rPr>
        <w:t xml:space="preserve">만을 대상으로 한다. 또한 </w:t>
      </w:r>
      <w:r w:rsidR="000260FF" w:rsidRPr="009E308D">
        <w:rPr>
          <w:rFonts w:ascii="HY신명조" w:eastAsia="HY신명조" w:hint="eastAsia"/>
        </w:rPr>
        <w:t xml:space="preserve">기존 문헌과 마찬가지로 </w:t>
      </w:r>
      <w:r w:rsidR="003B366A" w:rsidRPr="009E308D">
        <w:rPr>
          <w:rFonts w:ascii="HY신명조" w:eastAsia="HY신명조" w:hint="eastAsia"/>
        </w:rPr>
        <w:t>금융업은 제외했다(</w:t>
      </w:r>
      <w:r w:rsidR="002C3772" w:rsidRPr="009E308D">
        <w:rPr>
          <w:rFonts w:ascii="HY신명조" w:eastAsia="HY신명조" w:hint="eastAsia"/>
        </w:rPr>
        <w:t>김성</w:t>
      </w:r>
      <w:r w:rsidR="00AA0132" w:rsidRPr="009E308D">
        <w:rPr>
          <w:rFonts w:ascii="HY신명조" w:eastAsia="HY신명조" w:hint="eastAsia"/>
        </w:rPr>
        <w:t>신,</w:t>
      </w:r>
      <w:r w:rsidR="002C3772" w:rsidRPr="009E308D">
        <w:rPr>
          <w:rFonts w:ascii="HY신명조" w:eastAsia="HY신명조" w:hint="eastAsia"/>
        </w:rPr>
        <w:t xml:space="preserve"> 손판도(2010)</w:t>
      </w:r>
      <w:r w:rsidR="000B1127" w:rsidRPr="009E308D">
        <w:rPr>
          <w:rFonts w:ascii="HY신명조" w:eastAsia="HY신명조" w:hint="eastAsia"/>
        </w:rPr>
        <w:t>)</w:t>
      </w:r>
      <w:r w:rsidR="00E150C2" w:rsidRPr="009E308D">
        <w:rPr>
          <w:rFonts w:ascii="HY신명조" w:eastAsia="HY신명조" w:hint="eastAsia"/>
        </w:rPr>
        <w:t>.</w:t>
      </w:r>
      <w:r w:rsidR="002C3772" w:rsidRPr="009E308D">
        <w:rPr>
          <w:rFonts w:ascii="HY신명조" w:eastAsia="HY신명조" w:hint="eastAsia"/>
        </w:rPr>
        <w:t xml:space="preserve"> </w:t>
      </w:r>
      <w:r w:rsidR="00A4311E" w:rsidRPr="009E308D">
        <w:rPr>
          <w:rFonts w:ascii="HY신명조" w:eastAsia="HY신명조" w:hint="eastAsia"/>
        </w:rPr>
        <w:t>(</w:t>
      </w:r>
      <w:r w:rsidR="000D500F" w:rsidRPr="009E308D">
        <w:rPr>
          <w:rFonts w:ascii="HY신명조" w:eastAsia="HY신명조" w:hint="eastAsia"/>
        </w:rPr>
        <w:t xml:space="preserve">총자본 </w:t>
      </w:r>
      <w:r w:rsidR="000D500F" w:rsidRPr="009E308D">
        <w:rPr>
          <w:rFonts w:ascii="바탕" w:eastAsia="바탕" w:hAnsi="바탕" w:cs="바탕" w:hint="eastAsia"/>
        </w:rPr>
        <w:t>–</w:t>
      </w:r>
      <w:r w:rsidR="000D500F" w:rsidRPr="009E308D">
        <w:rPr>
          <w:rFonts w:ascii="HY신명조" w:eastAsia="HY신명조" w:hint="eastAsia"/>
        </w:rPr>
        <w:t xml:space="preserve"> 우선주</w:t>
      </w:r>
      <w:r w:rsidR="00A4311E" w:rsidRPr="009E308D">
        <w:rPr>
          <w:rFonts w:ascii="HY신명조" w:eastAsia="HY신명조" w:hint="eastAsia"/>
        </w:rPr>
        <w:t>)</w:t>
      </w:r>
      <w:r w:rsidR="000D500F" w:rsidRPr="009E308D">
        <w:rPr>
          <w:rFonts w:ascii="HY신명조" w:eastAsia="HY신명조" w:hint="eastAsia"/>
        </w:rPr>
        <w:t xml:space="preserve">로 계산되는 </w:t>
      </w:r>
      <w:r w:rsidR="00B77916" w:rsidRPr="009E308D">
        <w:rPr>
          <w:rFonts w:ascii="HY신명조" w:eastAsia="HY신명조" w:hint="eastAsia"/>
        </w:rPr>
        <w:t xml:space="preserve">장부가 </w:t>
      </w:r>
      <w:r w:rsidR="000D500F" w:rsidRPr="009E308D">
        <w:rPr>
          <w:rFonts w:ascii="HY신명조" w:eastAsia="HY신명조" w:hint="eastAsia"/>
        </w:rPr>
        <w:t xml:space="preserve">자본의 </w:t>
      </w:r>
      <w:r w:rsidR="000577CD" w:rsidRPr="009E308D">
        <w:rPr>
          <w:rFonts w:ascii="HY신명조" w:eastAsia="HY신명조" w:hint="eastAsia"/>
        </w:rPr>
        <w:t>값</w:t>
      </w:r>
      <w:r w:rsidR="000D500F" w:rsidRPr="009E308D">
        <w:rPr>
          <w:rFonts w:ascii="HY신명조" w:eastAsia="HY신명조" w:hint="eastAsia"/>
        </w:rPr>
        <w:t xml:space="preserve">이 음수인 기업도 제외하였다. </w:t>
      </w:r>
    </w:p>
    <w:p w:rsidR="00030F96" w:rsidRPr="009E308D" w:rsidRDefault="00030F96" w:rsidP="004979EC">
      <w:pPr>
        <w:spacing w:line="360" w:lineRule="auto"/>
        <w:ind w:firstLineChars="142" w:firstLine="284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엄윤성(2012)에서는 글로벌 금융위기로 인해 2008년 10월부터 2009년 5월까지 </w:t>
      </w:r>
      <w:r w:rsidR="00694FD7">
        <w:rPr>
          <w:rFonts w:ascii="HY신명조" w:eastAsia="HY신명조" w:hint="eastAsia"/>
        </w:rPr>
        <w:t>주식시장의</w:t>
      </w:r>
      <w:r w:rsidR="00694FD7" w:rsidRPr="009E308D">
        <w:rPr>
          <w:rFonts w:ascii="HY신명조" w:eastAsia="HY신명조" w:hint="eastAsia"/>
        </w:rPr>
        <w:t xml:space="preserve"> 모든</w:t>
      </w:r>
      <w:r w:rsidR="000E46A5" w:rsidRPr="009E308D">
        <w:rPr>
          <w:rFonts w:ascii="HY신명조" w:eastAsia="HY신명조" w:hint="eastAsia"/>
        </w:rPr>
        <w:t xml:space="preserve"> 종목에 대해 공매도가 금지되었다고 서술하고 있다. 따라서 본 연구에서도 엄윤성(2012)와 마찬가지로 공매도 금지기간을 2008년 10월부터 2009년 5월까지로</w:t>
      </w:r>
      <w:r w:rsidRPr="009E308D">
        <w:rPr>
          <w:rFonts w:ascii="HY신명조" w:eastAsia="HY신명조" w:hint="eastAsia"/>
        </w:rPr>
        <w:t xml:space="preserve"> 정한다.</w:t>
      </w:r>
      <w:r w:rsidR="00EB1967" w:rsidRPr="009E308D">
        <w:rPr>
          <w:rFonts w:ascii="HY신명조" w:eastAsia="HY신명조" w:hint="eastAsia"/>
        </w:rPr>
        <w:t xml:space="preserve"> </w:t>
      </w:r>
      <w:r w:rsidR="008537B7" w:rsidRPr="009E308D">
        <w:rPr>
          <w:rFonts w:ascii="HY신명조" w:eastAsia="HY신명조" w:hint="eastAsia"/>
        </w:rPr>
        <w:t xml:space="preserve">또한 </w:t>
      </w:r>
      <w:r w:rsidR="00D73556">
        <w:rPr>
          <w:rFonts w:ascii="HY신명조" w:eastAsia="HY신명조" w:hint="eastAsia"/>
        </w:rPr>
        <w:t>엄경식 등(2011)</w:t>
      </w:r>
      <w:r w:rsidR="008537B7" w:rsidRPr="009E308D">
        <w:rPr>
          <w:rFonts w:ascii="HY신명조" w:eastAsia="HY신명조" w:hint="eastAsia"/>
        </w:rPr>
        <w:t xml:space="preserve">에 따르면 2011년 </w:t>
      </w:r>
      <w:r w:rsidR="00105507">
        <w:rPr>
          <w:rFonts w:ascii="HY신명조" w:eastAsia="HY신명조"/>
        </w:rPr>
        <w:t>8</w:t>
      </w:r>
      <w:r w:rsidR="008537B7" w:rsidRPr="009E308D">
        <w:rPr>
          <w:rFonts w:ascii="HY신명조" w:eastAsia="HY신명조" w:hint="eastAsia"/>
        </w:rPr>
        <w:t>월에서부터 1</w:t>
      </w:r>
      <w:r w:rsidR="00105507">
        <w:rPr>
          <w:rFonts w:ascii="HY신명조" w:eastAsia="HY신명조"/>
        </w:rPr>
        <w:t>0</w:t>
      </w:r>
      <w:r w:rsidR="008537B7" w:rsidRPr="009E308D">
        <w:rPr>
          <w:rFonts w:ascii="HY신명조" w:eastAsia="HY신명조" w:hint="eastAsia"/>
        </w:rPr>
        <w:t xml:space="preserve">월까지 3개월 동안 다시 한번 전 종목에 대해서 공매도 금지를 결정하였다. 본 연구에서는 공매도 금지가 미래의 3개월 동안의 주가수익률에 미치는 영향을 분석한다. 따라서 미래 </w:t>
      </w:r>
      <w:r w:rsidR="009B4EBF">
        <w:rPr>
          <w:rFonts w:ascii="HY신명조" w:eastAsia="HY신명조" w:hint="eastAsia"/>
        </w:rPr>
        <w:t>주가수익률</w:t>
      </w:r>
      <w:r w:rsidR="008537B7" w:rsidRPr="009E308D">
        <w:rPr>
          <w:rFonts w:ascii="HY신명조" w:eastAsia="HY신명조" w:hint="eastAsia"/>
        </w:rPr>
        <w:t xml:space="preserve">도 </w:t>
      </w:r>
      <w:r w:rsidR="00250872">
        <w:rPr>
          <w:rFonts w:ascii="HY신명조" w:eastAsia="HY신명조" w:hint="eastAsia"/>
        </w:rPr>
        <w:t xml:space="preserve">역시 </w:t>
      </w:r>
      <w:r w:rsidR="008537B7" w:rsidRPr="009E308D">
        <w:rPr>
          <w:rFonts w:ascii="HY신명조" w:eastAsia="HY신명조" w:hint="eastAsia"/>
        </w:rPr>
        <w:t xml:space="preserve">공매도 </w:t>
      </w:r>
      <w:r w:rsidR="00A72CC2">
        <w:rPr>
          <w:rFonts w:ascii="HY신명조" w:eastAsia="HY신명조" w:hint="eastAsia"/>
        </w:rPr>
        <w:t>금지기간</w:t>
      </w:r>
      <w:r w:rsidR="008537B7" w:rsidRPr="009E308D">
        <w:rPr>
          <w:rFonts w:ascii="HY신명조" w:eastAsia="HY신명조" w:hint="eastAsia"/>
        </w:rPr>
        <w:t xml:space="preserve"> 안에 위치하</w:t>
      </w:r>
      <w:r w:rsidR="001520A4">
        <w:rPr>
          <w:rFonts w:ascii="HY신명조" w:eastAsia="HY신명조" w:hint="eastAsia"/>
        </w:rPr>
        <w:t>게 하기</w:t>
      </w:r>
      <w:r w:rsidR="008537B7" w:rsidRPr="009E308D">
        <w:rPr>
          <w:rFonts w:ascii="HY신명조" w:eastAsia="HY신명조" w:hint="eastAsia"/>
        </w:rPr>
        <w:t xml:space="preserve"> 위해서 공매도 </w:t>
      </w:r>
      <w:r w:rsidR="00A72CC2">
        <w:rPr>
          <w:rFonts w:ascii="HY신명조" w:eastAsia="HY신명조" w:hint="eastAsia"/>
        </w:rPr>
        <w:t>금지기간</w:t>
      </w:r>
      <w:r w:rsidR="008537B7" w:rsidRPr="009E308D">
        <w:rPr>
          <w:rFonts w:ascii="HY신명조" w:eastAsia="HY신명조" w:hint="eastAsia"/>
        </w:rPr>
        <w:t xml:space="preserve">을 2008년 10월부터 2009년 3월까지 그리고 2011년 </w:t>
      </w:r>
      <w:r w:rsidR="00105507">
        <w:rPr>
          <w:rFonts w:ascii="HY신명조" w:eastAsia="HY신명조"/>
        </w:rPr>
        <w:t>8</w:t>
      </w:r>
      <w:r w:rsidR="008537B7" w:rsidRPr="009E308D">
        <w:rPr>
          <w:rFonts w:ascii="HY신명조" w:eastAsia="HY신명조" w:hint="eastAsia"/>
        </w:rPr>
        <w:t xml:space="preserve">월로 지정하여 분석했다. </w:t>
      </w:r>
      <w:r w:rsidR="002266B7" w:rsidRPr="009E308D">
        <w:rPr>
          <w:rFonts w:ascii="HY신명조" w:eastAsia="HY신명조" w:hint="eastAsia"/>
        </w:rPr>
        <w:t xml:space="preserve">이에 따라서 </w:t>
      </w:r>
      <w:r w:rsidR="00EB1967" w:rsidRPr="009E308D">
        <w:rPr>
          <w:rFonts w:ascii="HY신명조" w:eastAsia="HY신명조" w:hint="eastAsia"/>
        </w:rPr>
        <w:t xml:space="preserve">공매도 금지가 의견불일치와 주가수익률의 관계에 미치는 영향을 분석하기 위해서 </w:t>
      </w:r>
      <w:r w:rsidR="00592A63" w:rsidRPr="009E308D">
        <w:rPr>
          <w:rFonts w:ascii="HY신명조" w:eastAsia="HY신명조" w:hint="eastAsia"/>
        </w:rPr>
        <w:t xml:space="preserve">공매도가 금지된 기간과 그렇지 않은 기간을 나누어 결과를 제시한다. </w:t>
      </w:r>
    </w:p>
    <w:p w:rsidR="007D773B" w:rsidRPr="009E308D" w:rsidRDefault="00B462A5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애널리스트 이익예측에 기초한 의견불일치(D</w:t>
      </w:r>
      <w:r w:rsidR="00123335">
        <w:rPr>
          <w:rFonts w:ascii="HY신명조" w:eastAsia="HY신명조" w:hint="eastAsia"/>
        </w:rPr>
        <w:t>isp</w:t>
      </w:r>
      <w:r w:rsidRPr="009E308D">
        <w:rPr>
          <w:rFonts w:ascii="HY신명조" w:eastAsia="HY신명조" w:hint="eastAsia"/>
        </w:rPr>
        <w:t>)</w:t>
      </w:r>
      <w:r w:rsidR="00422CA7">
        <w:rPr>
          <w:rFonts w:ascii="HY신명조" w:eastAsia="HY신명조" w:hint="eastAsia"/>
        </w:rPr>
        <w:t>는</w:t>
      </w:r>
      <w:r w:rsidRPr="009E308D">
        <w:rPr>
          <w:rFonts w:ascii="HY신명조" w:eastAsia="HY신명조" w:hint="eastAsia"/>
        </w:rPr>
        <w:t xml:space="preserve"> </w:t>
      </w:r>
      <w:r w:rsidR="00AA0132" w:rsidRPr="009E308D">
        <w:rPr>
          <w:rFonts w:ascii="HY신명조" w:eastAsia="HY신명조" w:hint="eastAsia"/>
        </w:rPr>
        <w:t>Diether, Malloy, and Scherbina(2002)</w:t>
      </w:r>
      <w:r w:rsidRPr="009E308D">
        <w:rPr>
          <w:rFonts w:ascii="HY신명조" w:eastAsia="HY신명조" w:hint="eastAsia"/>
        </w:rPr>
        <w:t xml:space="preserve">의 방법에 따라서 계산하였다. </w:t>
      </w:r>
      <w:r w:rsidR="00C77CEF" w:rsidRPr="009E308D">
        <w:rPr>
          <w:rFonts w:ascii="HY신명조" w:eastAsia="HY신명조" w:hint="eastAsia"/>
        </w:rPr>
        <w:t xml:space="preserve">국내 연구에서는 </w:t>
      </w:r>
      <w:r w:rsidR="00B72C2F" w:rsidRPr="009E308D">
        <w:rPr>
          <w:rFonts w:ascii="HY신명조" w:eastAsia="HY신명조" w:hint="eastAsia"/>
        </w:rPr>
        <w:t>김성신,</w:t>
      </w:r>
      <w:r w:rsidR="00C77CEF" w:rsidRPr="009E308D">
        <w:rPr>
          <w:rFonts w:ascii="HY신명조" w:eastAsia="HY신명조" w:hint="eastAsia"/>
        </w:rPr>
        <w:t xml:space="preserve"> 손판도(2010)에서도 같은 측정치를 사용한다. </w:t>
      </w:r>
    </w:p>
    <w:p w:rsidR="00DE0205" w:rsidRPr="009E308D" w:rsidRDefault="0093418B" w:rsidP="001F559E">
      <w:pPr>
        <w:spacing w:line="360" w:lineRule="auto"/>
        <w:ind w:firstLineChars="100" w:firstLine="200"/>
        <w:jc w:val="right"/>
        <w:rPr>
          <w:rFonts w:ascii="HY신명조" w:eastAsia="HY신명조"/>
        </w:rPr>
      </w:pPr>
      <m:oMath>
        <m:sSub>
          <m:sSubPr>
            <m:ctrlPr>
              <w:rPr>
                <w:rFonts w:ascii="Cambria Math" w:eastAsia="HY신명조" w:hAnsi="Cambria Math" w:hint="eastAsia"/>
              </w:rPr>
            </m:ctrlPr>
          </m:sSubPr>
          <m:e>
            <m:r>
              <w:rPr>
                <w:rFonts w:ascii="Cambria Math" w:eastAsia="HY신명조" w:hAnsi="Cambria Math" w:hint="eastAsia"/>
              </w:rPr>
              <m:t>Disp</m:t>
            </m:r>
          </m:e>
          <m:sub>
            <m:r>
              <w:rPr>
                <w:rFonts w:ascii="Cambria Math" w:eastAsia="HY신명조" w:hAnsi="Cambria Math" w:hint="eastAsia"/>
              </w:rPr>
              <m:t>i,t</m:t>
            </m:r>
          </m:sub>
        </m:sSub>
        <m:r>
          <w:rPr>
            <w:rFonts w:ascii="Cambria Math" w:eastAsia="HY신명조" w:hAnsi="Cambria Math" w:hint="eastAsia"/>
          </w:rPr>
          <m:t>=</m:t>
        </m:r>
        <m:f>
          <m:fPr>
            <m:ctrlPr>
              <w:rPr>
                <w:rFonts w:ascii="Cambria Math" w:eastAsia="HY신명조" w:hAnsi="Cambria Math" w:hint="eastAsia"/>
                <w:i/>
              </w:rPr>
            </m:ctrlPr>
          </m:fPr>
          <m:num>
            <m:sSub>
              <m:sSubPr>
                <m:ctrlPr>
                  <w:rPr>
                    <w:rFonts w:ascii="Cambria Math" w:eastAsia="HY신명조" w:hAnsi="Cambria Math" w:hint="eastAsia"/>
                    <w:i/>
                  </w:rPr>
                </m:ctrlPr>
              </m:sSubPr>
              <m:e>
                <m:r>
                  <w:rPr>
                    <w:rFonts w:ascii="Cambria Math" w:eastAsia="HY신명조" w:hAnsi="Cambria Math" w:hint="eastAsia"/>
                  </w:rPr>
                  <m:t xml:space="preserve">σ(EPS </m:t>
                </m:r>
                <m:r>
                  <w:rPr>
                    <w:rFonts w:ascii="Cambria Math" w:eastAsia="HY신명조" w:hAnsi="Cambria Math" w:hint="eastAsia"/>
                  </w:rPr>
                  <m:t>예측치</m:t>
                </m:r>
                <m:r>
                  <w:rPr>
                    <w:rFonts w:ascii="Cambria Math" w:eastAsia="HY신명조" w:hAnsi="Cambria Math" w:hint="eastAsia"/>
                  </w:rPr>
                  <m:t>)</m:t>
                </m:r>
              </m:e>
              <m:sub>
                <m:r>
                  <w:rPr>
                    <w:rFonts w:ascii="Cambria Math" w:eastAsia="HY신명조" w:hAnsi="Cambria Math" w:hint="eastAsia"/>
                  </w:rPr>
                  <m:t>i,t</m:t>
                </m:r>
              </m:sub>
            </m:sSub>
          </m:num>
          <m:den>
            <m:sSub>
              <m:sSubPr>
                <m:ctrlPr>
                  <w:rPr>
                    <w:rFonts w:ascii="Cambria Math" w:eastAsia="HY신명조" w:hAnsi="Cambria Math" w:hint="eastAsia"/>
                    <w:i/>
                  </w:rPr>
                </m:ctrlPr>
              </m:sSubPr>
              <m:e>
                <m:d>
                  <m:dPr>
                    <m:begChr m:val="|"/>
                    <m:endChr m:val="|"/>
                    <m:ctrlPr>
                      <w:rPr>
                        <w:rFonts w:ascii="Cambria Math" w:eastAsia="HY신명조" w:hAnsi="Cambria Math" w:hint="eastAsia"/>
                        <w:i/>
                      </w:rPr>
                    </m:ctrlPr>
                  </m:dPr>
                  <m:e>
                    <m:r>
                      <w:rPr>
                        <w:rFonts w:ascii="Cambria Math" w:eastAsia="HY신명조" w:hAnsi="Cambria Math" w:hint="eastAsia"/>
                      </w:rPr>
                      <m:t xml:space="preserve">EPS </m:t>
                    </m:r>
                    <m:r>
                      <w:rPr>
                        <w:rFonts w:ascii="Cambria Math" w:eastAsia="HY신명조" w:hAnsi="Cambria Math" w:hint="eastAsia"/>
                      </w:rPr>
                      <m:t>예측치의</m:t>
                    </m:r>
                    <m:r>
                      <w:rPr>
                        <w:rFonts w:ascii="Cambria Math" w:eastAsia="HY신명조" w:hAnsi="Cambria Math" w:hint="eastAsia"/>
                      </w:rPr>
                      <m:t xml:space="preserve"> </m:t>
                    </m:r>
                    <m:r>
                      <w:rPr>
                        <w:rFonts w:ascii="Cambria Math" w:eastAsia="HY신명조" w:hAnsi="Cambria Math" w:hint="eastAsia"/>
                      </w:rPr>
                      <m:t>평균값</m:t>
                    </m:r>
                  </m:e>
                </m:d>
              </m:e>
              <m:sub>
                <m:r>
                  <w:rPr>
                    <w:rFonts w:ascii="Cambria Math" w:eastAsia="HY신명조" w:hAnsi="Cambria Math" w:hint="eastAsia"/>
                  </w:rPr>
                  <m:t>i,t</m:t>
                </m:r>
              </m:sub>
            </m:sSub>
          </m:den>
        </m:f>
      </m:oMath>
      <w:r w:rsidR="00DE0205">
        <w:rPr>
          <w:rFonts w:ascii="HY신명조" w:eastAsia="HY신명조" w:hint="eastAsia"/>
        </w:rPr>
        <w:t xml:space="preserve">                                 (1)</w:t>
      </w:r>
    </w:p>
    <w:p w:rsidR="00B462A5" w:rsidRPr="009E308D" w:rsidRDefault="00DE0205" w:rsidP="004979EC">
      <w:pPr>
        <w:spacing w:line="360" w:lineRule="auto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식(1)의 Disp를 계산하기 위해 </w:t>
      </w:r>
      <w:r w:rsidR="00204FB1" w:rsidRPr="009E308D">
        <w:rPr>
          <w:rFonts w:ascii="HY신명조" w:eastAsia="HY신명조" w:hint="eastAsia"/>
        </w:rPr>
        <w:t xml:space="preserve">한 기업을 대상으로 국내 증권사의 애널리스트가 3개월 이내에 발표한 모든 </w:t>
      </w:r>
      <w:r>
        <w:rPr>
          <w:rFonts w:ascii="HY신명조" w:eastAsia="HY신명조" w:hint="eastAsia"/>
        </w:rPr>
        <w:t xml:space="preserve">EPS </w:t>
      </w:r>
      <w:r w:rsidRPr="009E308D">
        <w:rPr>
          <w:rFonts w:ascii="HY신명조" w:eastAsia="HY신명조" w:hint="eastAsia"/>
        </w:rPr>
        <w:t xml:space="preserve">예측치를 </w:t>
      </w:r>
      <w:r w:rsidR="00204FB1" w:rsidRPr="009E308D">
        <w:rPr>
          <w:rFonts w:ascii="HY신명조" w:eastAsia="HY신명조" w:hint="eastAsia"/>
        </w:rPr>
        <w:t xml:space="preserve">사용한다. </w:t>
      </w:r>
      <w:r w:rsidR="008247AD" w:rsidRPr="009E308D">
        <w:rPr>
          <w:rFonts w:ascii="HY신명조" w:eastAsia="HY신명조" w:hint="eastAsia"/>
        </w:rPr>
        <w:t xml:space="preserve">따라서 </w:t>
      </w:r>
      <m:oMath>
        <m:sSub>
          <m:sSubPr>
            <m:ctrlPr>
              <w:rPr>
                <w:rFonts w:ascii="Cambria Math" w:eastAsia="HY신명조" w:hAnsi="Cambria Math" w:hint="eastAsia"/>
                <w:i/>
              </w:rPr>
            </m:ctrlPr>
          </m:sSubPr>
          <m:e>
            <m:r>
              <w:rPr>
                <w:rFonts w:ascii="Cambria Math" w:eastAsia="HY신명조" w:hAnsi="Cambria Math" w:hint="eastAsia"/>
              </w:rPr>
              <m:t xml:space="preserve">σ(EPS </m:t>
            </m:r>
            <m:r>
              <w:rPr>
                <w:rFonts w:ascii="Cambria Math" w:eastAsia="HY신명조" w:hAnsi="Cambria Math" w:hint="eastAsia"/>
              </w:rPr>
              <m:t>예측치</m:t>
            </m:r>
            <m:r>
              <w:rPr>
                <w:rFonts w:ascii="Cambria Math" w:eastAsia="HY신명조" w:hAnsi="Cambria Math" w:hint="eastAsia"/>
              </w:rPr>
              <m:t>)</m:t>
            </m:r>
          </m:e>
          <m:sub>
            <m:r>
              <w:rPr>
                <w:rFonts w:ascii="Cambria Math" w:eastAsia="HY신명조" w:hAnsi="Cambria Math" w:hint="eastAsia"/>
              </w:rPr>
              <m:t>i,t</m:t>
            </m:r>
          </m:sub>
        </m:sSub>
      </m:oMath>
      <w:r w:rsidR="008247AD" w:rsidRPr="009E308D">
        <w:rPr>
          <w:rFonts w:ascii="HY신명조" w:eastAsia="HY신명조" w:hint="eastAsia"/>
        </w:rPr>
        <w:t xml:space="preserve">는 최근 3개월 동안의 애널리스트 </w:t>
      </w:r>
      <w:r w:rsidR="00FE463F">
        <w:rPr>
          <w:rFonts w:ascii="HY신명조" w:eastAsia="HY신명조" w:hint="eastAsia"/>
        </w:rPr>
        <w:lastRenderedPageBreak/>
        <w:t>EPS 예측치</w:t>
      </w:r>
      <w:r w:rsidR="008247AD" w:rsidRPr="009E308D">
        <w:rPr>
          <w:rFonts w:ascii="HY신명조" w:eastAsia="HY신명조" w:hint="eastAsia"/>
        </w:rPr>
        <w:t xml:space="preserve">의 표준편차이며, </w:t>
      </w:r>
      <m:oMath>
        <m:sSub>
          <m:sSubPr>
            <m:ctrlPr>
              <w:rPr>
                <w:rFonts w:ascii="Cambria Math" w:eastAsia="HY신명조" w:hAnsi="Cambria Math" w:hint="eastAsia"/>
                <w:i/>
              </w:rPr>
            </m:ctrlPr>
          </m:sSubPr>
          <m:e>
            <m:d>
              <m:dPr>
                <m:begChr m:val="|"/>
                <m:endChr m:val="|"/>
                <m:ctrlPr>
                  <w:rPr>
                    <w:rFonts w:ascii="Cambria Math" w:eastAsia="HY신명조" w:hAnsi="Cambria Math" w:hint="eastAsia"/>
                    <w:i/>
                  </w:rPr>
                </m:ctrlPr>
              </m:dPr>
              <m:e>
                <m:r>
                  <w:rPr>
                    <w:rFonts w:ascii="Cambria Math" w:eastAsia="HY신명조" w:hAnsi="Cambria Math" w:hint="eastAsia"/>
                  </w:rPr>
                  <m:t xml:space="preserve">EPS </m:t>
                </m:r>
                <m:r>
                  <w:rPr>
                    <w:rFonts w:ascii="Cambria Math" w:eastAsia="HY신명조" w:hAnsi="Cambria Math" w:hint="eastAsia"/>
                  </w:rPr>
                  <m:t>예측치의</m:t>
                </m:r>
                <m:r>
                  <w:rPr>
                    <w:rFonts w:ascii="Cambria Math" w:eastAsia="HY신명조" w:hAnsi="Cambria Math" w:hint="eastAsia"/>
                  </w:rPr>
                  <m:t xml:space="preserve"> </m:t>
                </m:r>
                <m:r>
                  <w:rPr>
                    <w:rFonts w:ascii="Cambria Math" w:eastAsia="HY신명조" w:hAnsi="Cambria Math" w:hint="eastAsia"/>
                  </w:rPr>
                  <m:t>평균값</m:t>
                </m:r>
              </m:e>
            </m:d>
          </m:e>
          <m:sub>
            <m:r>
              <w:rPr>
                <w:rFonts w:ascii="Cambria Math" w:eastAsia="HY신명조" w:hAnsi="Cambria Math" w:hint="eastAsia"/>
              </w:rPr>
              <m:t>i,t</m:t>
            </m:r>
          </m:sub>
        </m:sSub>
      </m:oMath>
      <w:r w:rsidR="008247AD" w:rsidRPr="009E308D">
        <w:rPr>
          <w:rFonts w:ascii="HY신명조" w:eastAsia="HY신명조" w:hint="eastAsia"/>
        </w:rPr>
        <w:t>는 최근 3개월 이내의 EPS</w:t>
      </w:r>
      <w:r>
        <w:rPr>
          <w:rFonts w:ascii="HY신명조" w:eastAsia="HY신명조" w:hint="eastAsia"/>
        </w:rPr>
        <w:t xml:space="preserve"> </w:t>
      </w:r>
      <w:r w:rsidR="008247AD" w:rsidRPr="009E308D">
        <w:rPr>
          <w:rFonts w:ascii="HY신명조" w:eastAsia="HY신명조" w:hint="eastAsia"/>
        </w:rPr>
        <w:t>예측치의 평균의 절대값이다.</w:t>
      </w:r>
    </w:p>
    <w:p w:rsidR="00ED0DD9" w:rsidRPr="00EB5DFA" w:rsidRDefault="00ED0DD9" w:rsidP="00022C37">
      <w:pPr>
        <w:spacing w:line="360" w:lineRule="auto"/>
        <w:ind w:firstLineChars="100" w:firstLine="200"/>
        <w:rPr>
          <w:rFonts w:ascii="HY신명조" w:eastAsia="HY신명조"/>
          <w:szCs w:val="20"/>
        </w:rPr>
      </w:pPr>
      <w:r w:rsidRPr="00EB5DFA">
        <w:rPr>
          <w:rFonts w:ascii="HY신명조" w:eastAsia="HY신명조" w:hint="eastAsia"/>
          <w:szCs w:val="20"/>
        </w:rPr>
        <w:t xml:space="preserve"> &lt;표 1&gt;</w:t>
      </w:r>
      <w:r w:rsidR="00FE463F" w:rsidRPr="00EB5DFA">
        <w:rPr>
          <w:rFonts w:ascii="HY신명조" w:eastAsia="HY신명조" w:hint="eastAsia"/>
          <w:szCs w:val="20"/>
        </w:rPr>
        <w:t>은</w:t>
      </w:r>
      <w:r w:rsidRPr="00EB5DFA">
        <w:rPr>
          <w:rFonts w:ascii="HY신명조" w:eastAsia="HY신명조" w:hint="eastAsia"/>
          <w:szCs w:val="20"/>
        </w:rPr>
        <w:t xml:space="preserve"> 2002년</w:t>
      </w:r>
      <w:r w:rsidR="00FE463F" w:rsidRPr="00EB5DFA">
        <w:rPr>
          <w:rFonts w:ascii="HY신명조" w:eastAsia="HY신명조" w:hint="eastAsia"/>
          <w:szCs w:val="20"/>
        </w:rPr>
        <w:t xml:space="preserve"> 1월</w:t>
      </w:r>
      <w:r w:rsidRPr="00EB5DFA">
        <w:rPr>
          <w:rFonts w:ascii="HY신명조" w:eastAsia="HY신명조" w:hint="eastAsia"/>
          <w:szCs w:val="20"/>
        </w:rPr>
        <w:t xml:space="preserve">부터 </w:t>
      </w:r>
      <w:r w:rsidR="00FE463F" w:rsidRPr="00EB5DFA">
        <w:rPr>
          <w:rFonts w:ascii="HY신명조" w:eastAsia="HY신명조" w:hint="eastAsia"/>
          <w:szCs w:val="20"/>
        </w:rPr>
        <w:t>2013</w:t>
      </w:r>
      <w:r w:rsidRPr="00EB5DFA">
        <w:rPr>
          <w:rFonts w:ascii="HY신명조" w:eastAsia="HY신명조" w:hint="eastAsia"/>
          <w:szCs w:val="20"/>
        </w:rPr>
        <w:t>년</w:t>
      </w:r>
      <w:r w:rsidR="00FE463F" w:rsidRPr="00EB5DFA">
        <w:rPr>
          <w:rFonts w:ascii="HY신명조" w:eastAsia="HY신명조" w:hint="eastAsia"/>
          <w:szCs w:val="20"/>
        </w:rPr>
        <w:t xml:space="preserve"> 6월</w:t>
      </w:r>
      <w:r w:rsidRPr="00EB5DFA">
        <w:rPr>
          <w:rFonts w:ascii="HY신명조" w:eastAsia="HY신명조" w:hint="eastAsia"/>
          <w:szCs w:val="20"/>
        </w:rPr>
        <w:t>까지 분석조건에 해당되는</w:t>
      </w:r>
      <w:r w:rsidR="00266E91" w:rsidRPr="00EB5DFA">
        <w:rPr>
          <w:rFonts w:ascii="HY신명조" w:eastAsia="HY신명조" w:hint="eastAsia"/>
          <w:szCs w:val="20"/>
        </w:rPr>
        <w:t xml:space="preserve"> </w:t>
      </w:r>
      <w:r w:rsidR="00FE463F" w:rsidRPr="00EB5DFA">
        <w:rPr>
          <w:rFonts w:ascii="HY신명조" w:eastAsia="HY신명조" w:hint="eastAsia"/>
          <w:szCs w:val="20"/>
        </w:rPr>
        <w:t>개별 종목의</w:t>
      </w:r>
      <w:r w:rsidR="00266E91" w:rsidRPr="00EB5DFA">
        <w:rPr>
          <w:rFonts w:ascii="HY신명조" w:eastAsia="HY신명조" w:hint="eastAsia"/>
          <w:szCs w:val="20"/>
        </w:rPr>
        <w:t xml:space="preserve"> 특성</w:t>
      </w:r>
      <w:r w:rsidR="00FE463F" w:rsidRPr="00EB5DFA">
        <w:rPr>
          <w:rFonts w:ascii="HY신명조" w:eastAsia="HY신명조" w:hint="eastAsia"/>
          <w:szCs w:val="20"/>
        </w:rPr>
        <w:t>에 대한 기초통계량을 보여주고 있다.</w:t>
      </w:r>
      <w:r w:rsidRPr="00EB5DFA">
        <w:rPr>
          <w:rFonts w:ascii="HY신명조" w:eastAsia="HY신명조" w:hint="eastAsia"/>
          <w:szCs w:val="20"/>
        </w:rPr>
        <w:t xml:space="preserve"> </w:t>
      </w:r>
      <w:r w:rsidR="00C17996" w:rsidRPr="00EB5DFA">
        <w:rPr>
          <w:rFonts w:ascii="HY신명조" w:eastAsia="HY신명조" w:hint="eastAsia"/>
          <w:kern w:val="0"/>
          <w:szCs w:val="20"/>
        </w:rPr>
        <w:t>Disp는 의견불일치에 대한 측정치로 최근 3개월 동안의 EPS 예측치의 표준편차</w:t>
      </w:r>
      <w:r w:rsidR="00883F05" w:rsidRPr="00EB5DFA">
        <w:rPr>
          <w:rFonts w:ascii="HY신명조" w:eastAsia="HY신명조" w:hint="eastAsia"/>
          <w:kern w:val="0"/>
          <w:szCs w:val="20"/>
        </w:rPr>
        <w:t xml:space="preserve">를 </w:t>
      </w:r>
      <w:r w:rsidR="00FE463F" w:rsidRPr="00EB5DFA">
        <w:rPr>
          <w:rFonts w:ascii="HY신명조" w:eastAsia="HY신명조" w:hint="eastAsia"/>
          <w:kern w:val="0"/>
          <w:szCs w:val="20"/>
        </w:rPr>
        <w:t>EPS 예측치</w:t>
      </w:r>
      <w:r w:rsidR="00C17996" w:rsidRPr="00EB5DFA">
        <w:rPr>
          <w:rFonts w:ascii="HY신명조" w:eastAsia="HY신명조" w:hint="eastAsia"/>
          <w:kern w:val="0"/>
          <w:szCs w:val="20"/>
        </w:rPr>
        <w:t>의 평균의 절대값</w:t>
      </w:r>
      <w:r w:rsidR="00883F05" w:rsidRPr="00EB5DFA">
        <w:rPr>
          <w:rFonts w:ascii="HY신명조" w:eastAsia="HY신명조" w:hint="eastAsia"/>
          <w:kern w:val="0"/>
          <w:szCs w:val="20"/>
        </w:rPr>
        <w:t>으로 나눈 값</w:t>
      </w:r>
      <w:r w:rsidR="00C17996" w:rsidRPr="00EB5DFA">
        <w:rPr>
          <w:rFonts w:ascii="HY신명조" w:eastAsia="HY신명조" w:hint="eastAsia"/>
          <w:kern w:val="0"/>
          <w:szCs w:val="20"/>
        </w:rPr>
        <w:t xml:space="preserve">이다. </w:t>
      </w:r>
      <w:r w:rsidR="00883F05" w:rsidRPr="00EB5DFA">
        <w:rPr>
          <w:rFonts w:ascii="HY신명조" w:eastAsia="HY신명조" w:hAnsi="맑은 고딕" w:cs="굴림"/>
          <w:color w:val="000000"/>
          <w:kern w:val="0"/>
          <w:szCs w:val="20"/>
        </w:rPr>
        <w:t>Ret</w:t>
      </w:r>
      <w:r w:rsidR="00883F05" w:rsidRPr="00EB5DFA">
        <w:rPr>
          <w:rFonts w:ascii="HY신명조" w:eastAsia="HY신명조" w:hAnsi="맑은 고딕" w:cs="굴림"/>
          <w:color w:val="000000"/>
          <w:kern w:val="0"/>
          <w:szCs w:val="20"/>
          <w:vertAlign w:val="subscript"/>
        </w:rPr>
        <w:t>t,t+3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은 미래 3개월 동안의 시장수익률(KOSPI200의 수익률)을 고려한 초과</w:t>
      </w:r>
      <w:r w:rsidR="00891402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누적 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수익률이다. Size는 회사의 크기에 대한 측정치로 log(</w:t>
      </w:r>
      <w:r w:rsidR="00491B88" w:rsidRPr="0045333B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>전기</w:t>
      </w:r>
      <w:r w:rsidR="00491B88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시가총액)이다. B</w:t>
      </w:r>
      <w:r w:rsidR="00883F05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/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M은 log(</w:t>
      </w:r>
      <w:r w:rsidR="00B20890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전기 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장부가/</w:t>
      </w:r>
      <w:r w:rsidR="00B20890">
        <w:rPr>
          <w:rFonts w:ascii="HY신명조" w:eastAsia="HY신명조" w:hAnsi="맑은 고딕" w:cs="굴림"/>
          <w:color w:val="000000"/>
          <w:kern w:val="0"/>
          <w:szCs w:val="20"/>
        </w:rPr>
        <w:t xml:space="preserve"> </w:t>
      </w:r>
      <w:r w:rsidR="00B20890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전기 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시장가격)으로 장부 자본의 크기는 </w:t>
      </w:r>
      <w:r w:rsidR="00422CA7">
        <w:rPr>
          <w:rFonts w:ascii="HY신명조" w:eastAsia="HY신명조" w:hAnsi="맑은 고딕" w:cs="굴림" w:hint="eastAsia"/>
          <w:color w:val="000000"/>
          <w:kern w:val="0"/>
          <w:szCs w:val="20"/>
        </w:rPr>
        <w:t>(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총자본 </w:t>
      </w:r>
      <w:r w:rsidR="00C17996" w:rsidRPr="00EB5DFA">
        <w:rPr>
          <w:rFonts w:ascii="바탕" w:eastAsia="바탕" w:hAnsi="바탕" w:cs="바탕" w:hint="eastAsia"/>
          <w:color w:val="000000"/>
          <w:kern w:val="0"/>
          <w:szCs w:val="20"/>
        </w:rPr>
        <w:t>–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우선주</w:t>
      </w:r>
      <w:r w:rsidR="00422CA7">
        <w:rPr>
          <w:rFonts w:ascii="HY신명조" w:eastAsia="HY신명조" w:hAnsi="맑은 고딕" w:cs="굴림" w:hint="eastAsia"/>
          <w:color w:val="000000"/>
          <w:kern w:val="0"/>
          <w:szCs w:val="20"/>
        </w:rPr>
        <w:t>)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로 측정하며, 시장가격은 시가총액으로 계산한다. Pastret은 과거 2개월부터 12개월까지의 </w:t>
      </w:r>
      <w:r w:rsidR="00B631DD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누적수익률이</w:t>
      </w:r>
      <w:r w:rsidR="00C17996" w:rsidRPr="00EB5DFA">
        <w:rPr>
          <w:rFonts w:ascii="HY신명조" w:eastAsia="HY신명조" w:hAnsi="맑은 고딕" w:cs="굴림" w:hint="eastAsia"/>
          <w:color w:val="000000"/>
          <w:kern w:val="0"/>
          <w:szCs w:val="20"/>
        </w:rPr>
        <w:t>다.</w:t>
      </w:r>
      <w:r w:rsidR="00EB5DFA" w:rsidRPr="00EB5DFA">
        <w:rPr>
          <w:rFonts w:ascii="HY신명조" w:eastAsia="HY신명조" w:hAnsi="맑은 고딕" w:cs="굴림"/>
          <w:color w:val="FF0000"/>
          <w:kern w:val="0"/>
          <w:szCs w:val="20"/>
        </w:rPr>
        <w:t xml:space="preserve"> </w:t>
      </w:r>
      <w:r w:rsidR="00EB5DFA" w:rsidRPr="00EB5DFA">
        <w:rPr>
          <w:rFonts w:ascii="HY신명조" w:eastAsia="HY신명조" w:hint="eastAsia"/>
          <w:szCs w:val="20"/>
        </w:rPr>
        <w:t xml:space="preserve">Beta는 개별 </w:t>
      </w:r>
      <w:r w:rsidR="00C5428C">
        <w:rPr>
          <w:rFonts w:ascii="HY신명조" w:eastAsia="HY신명조" w:hint="eastAsia"/>
          <w:szCs w:val="20"/>
        </w:rPr>
        <w:t>종목</w:t>
      </w:r>
      <w:r w:rsidR="00EB5DFA" w:rsidRPr="00EB5DFA">
        <w:rPr>
          <w:rFonts w:ascii="HY신명조" w:eastAsia="HY신명조" w:hint="eastAsia"/>
          <w:szCs w:val="20"/>
        </w:rPr>
        <w:t xml:space="preserve">의 시장 베타이다. </w:t>
      </w:r>
      <w:r w:rsidR="00C5428C">
        <w:rPr>
          <w:rFonts w:ascii="HY신명조" w:eastAsia="HY신명조" w:hint="eastAsia"/>
          <w:szCs w:val="20"/>
        </w:rPr>
        <w:t xml:space="preserve">시장 </w:t>
      </w:r>
      <w:r w:rsidR="00EB5DFA" w:rsidRPr="00EB5DFA">
        <w:rPr>
          <w:rFonts w:ascii="HY신명조" w:eastAsia="HY신명조" w:hint="eastAsia"/>
          <w:szCs w:val="20"/>
        </w:rPr>
        <w:t xml:space="preserve">베타는 시장모형에 기초하여 과거 1년간의 일일 수익률을 이용하여 산출한다. </w:t>
      </w:r>
    </w:p>
    <w:p w:rsidR="009F6E28" w:rsidRPr="009E308D" w:rsidRDefault="009F6E28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9F6E28" w:rsidRPr="009E308D" w:rsidRDefault="009F6E28" w:rsidP="00022C37">
      <w:pPr>
        <w:spacing w:line="360" w:lineRule="auto"/>
        <w:jc w:val="center"/>
        <w:rPr>
          <w:rFonts w:ascii="HY신명조" w:eastAsia="HY신명조"/>
          <w:b/>
        </w:rPr>
      </w:pPr>
      <w:r w:rsidRPr="009E308D">
        <w:rPr>
          <w:rFonts w:ascii="HY신명조" w:eastAsia="HY신명조" w:hint="eastAsia"/>
          <w:b/>
        </w:rPr>
        <w:t>&lt;표 1&gt;</w:t>
      </w:r>
      <w:r w:rsidR="00273203" w:rsidRPr="009E308D">
        <w:rPr>
          <w:rFonts w:ascii="HY신명조" w:eastAsia="HY신명조" w:hint="eastAsia"/>
          <w:b/>
        </w:rPr>
        <w:t xml:space="preserve"> </w:t>
      </w:r>
      <w:r w:rsidR="003E46DE" w:rsidRPr="009E308D">
        <w:rPr>
          <w:rFonts w:ascii="HY신명조" w:eastAsia="HY신명조" w:hint="eastAsia"/>
          <w:b/>
        </w:rPr>
        <w:t>의견불일치와 주가수익률</w:t>
      </w:r>
      <w:r w:rsidRPr="009E308D">
        <w:rPr>
          <w:rFonts w:ascii="HY신명조" w:eastAsia="HY신명조" w:hint="eastAsia"/>
          <w:b/>
        </w:rPr>
        <w:t>의 기초통계량</w:t>
      </w:r>
    </w:p>
    <w:p w:rsidR="00A3465F" w:rsidRDefault="009F6E28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  <w:r w:rsidRPr="009E308D">
        <w:rPr>
          <w:rFonts w:ascii="HY신명조" w:eastAsia="HY신명조" w:hint="eastAsia"/>
          <w:kern w:val="0"/>
          <w:sz w:val="18"/>
          <w:szCs w:val="20"/>
        </w:rPr>
        <w:t xml:space="preserve">이 표는 </w:t>
      </w:r>
      <w:r w:rsidR="00273203" w:rsidRPr="009E308D">
        <w:rPr>
          <w:rFonts w:ascii="HY신명조" w:eastAsia="HY신명조" w:hint="eastAsia"/>
          <w:kern w:val="0"/>
          <w:sz w:val="18"/>
          <w:szCs w:val="20"/>
        </w:rPr>
        <w:t>표본</w:t>
      </w:r>
      <w:r w:rsidR="00C5428C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273203" w:rsidRPr="009E308D">
        <w:rPr>
          <w:rFonts w:ascii="HY신명조" w:eastAsia="HY신명조" w:hint="eastAsia"/>
          <w:kern w:val="0"/>
          <w:sz w:val="18"/>
          <w:szCs w:val="20"/>
        </w:rPr>
        <w:t xml:space="preserve">기간에 </w:t>
      </w:r>
      <w:r w:rsidRPr="009E308D">
        <w:rPr>
          <w:rFonts w:ascii="HY신명조" w:eastAsia="HY신명조" w:hint="eastAsia"/>
          <w:kern w:val="0"/>
          <w:sz w:val="18"/>
          <w:szCs w:val="20"/>
        </w:rPr>
        <w:t xml:space="preserve">존재하는 </w:t>
      </w:r>
      <w:r w:rsidR="005E366F">
        <w:rPr>
          <w:rFonts w:ascii="HY신명조" w:eastAsia="HY신명조" w:hint="eastAsia"/>
          <w:kern w:val="0"/>
          <w:sz w:val="18"/>
          <w:szCs w:val="20"/>
        </w:rPr>
        <w:t xml:space="preserve">개별 종목의 </w:t>
      </w:r>
      <w:r w:rsidR="00A80C53" w:rsidRPr="009E308D">
        <w:rPr>
          <w:rFonts w:ascii="HY신명조" w:eastAsia="HY신명조" w:hint="eastAsia"/>
          <w:kern w:val="0"/>
          <w:sz w:val="18"/>
          <w:szCs w:val="20"/>
        </w:rPr>
        <w:t>의견불일치 측정치, 주가수익률, 베타, 회사크기, 장부</w:t>
      </w:r>
      <w:r w:rsidR="005A665E">
        <w:rPr>
          <w:rFonts w:ascii="HY신명조" w:eastAsia="HY신명조" w:hint="eastAsia"/>
          <w:kern w:val="0"/>
          <w:sz w:val="18"/>
          <w:szCs w:val="20"/>
        </w:rPr>
        <w:t>가</w:t>
      </w:r>
      <w:r w:rsidR="00C61664" w:rsidRPr="009E308D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A80C53" w:rsidRPr="009E308D">
        <w:rPr>
          <w:rFonts w:ascii="HY신명조" w:eastAsia="HY신명조" w:hint="eastAsia"/>
          <w:kern w:val="0"/>
          <w:sz w:val="18"/>
          <w:szCs w:val="20"/>
        </w:rPr>
        <w:t>대</w:t>
      </w:r>
      <w:r w:rsidR="00C61664" w:rsidRPr="009E308D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A80C53" w:rsidRPr="009E308D">
        <w:rPr>
          <w:rFonts w:ascii="HY신명조" w:eastAsia="HY신명조" w:hint="eastAsia"/>
          <w:kern w:val="0"/>
          <w:sz w:val="18"/>
          <w:szCs w:val="20"/>
        </w:rPr>
        <w:t>시장가격 비율, 과거 수익률</w:t>
      </w:r>
      <w:r w:rsidR="00AE1D61">
        <w:rPr>
          <w:rFonts w:ascii="HY신명조" w:eastAsia="HY신명조"/>
          <w:kern w:val="0"/>
          <w:sz w:val="18"/>
          <w:szCs w:val="20"/>
        </w:rPr>
        <w:t>의</w:t>
      </w:r>
      <w:r w:rsidR="00AE1D61">
        <w:rPr>
          <w:rFonts w:ascii="HY신명조" w:eastAsia="HY신명조" w:hint="eastAsia"/>
          <w:kern w:val="0"/>
          <w:sz w:val="18"/>
          <w:szCs w:val="20"/>
        </w:rPr>
        <w:t xml:space="preserve"> 기초통계량</w:t>
      </w:r>
      <w:r w:rsidR="00A80C53" w:rsidRPr="009E308D">
        <w:rPr>
          <w:rFonts w:ascii="HY신명조" w:eastAsia="HY신명조" w:hint="eastAsia"/>
          <w:kern w:val="0"/>
          <w:sz w:val="18"/>
          <w:szCs w:val="20"/>
        </w:rPr>
        <w:t xml:space="preserve">을 보여준다. </w:t>
      </w:r>
      <w:r w:rsidR="00AD57E7" w:rsidRPr="009E308D">
        <w:rPr>
          <w:rFonts w:ascii="HY신명조" w:eastAsia="HY신명조" w:hint="eastAsia"/>
          <w:kern w:val="0"/>
          <w:sz w:val="18"/>
          <w:szCs w:val="20"/>
        </w:rPr>
        <w:t>Disp는 의견불일치에 대한 측정치로 최근 3개월 동안의 EPS 예측치의 표준편차</w:t>
      </w:r>
      <w:r w:rsidR="005E366F">
        <w:rPr>
          <w:rFonts w:ascii="HY신명조" w:eastAsia="HY신명조" w:hint="eastAsia"/>
          <w:kern w:val="0"/>
          <w:sz w:val="18"/>
          <w:szCs w:val="20"/>
        </w:rPr>
        <w:t xml:space="preserve">를 </w:t>
      </w:r>
      <w:r w:rsidR="00AD57E7" w:rsidRPr="009E308D">
        <w:rPr>
          <w:rFonts w:ascii="HY신명조" w:eastAsia="HY신명조" w:hint="eastAsia"/>
          <w:kern w:val="0"/>
          <w:sz w:val="18"/>
          <w:szCs w:val="20"/>
        </w:rPr>
        <w:t>EPS</w:t>
      </w:r>
      <w:r w:rsidR="005E366F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AD57E7" w:rsidRPr="009E308D">
        <w:rPr>
          <w:rFonts w:ascii="HY신명조" w:eastAsia="HY신명조" w:hint="eastAsia"/>
          <w:kern w:val="0"/>
          <w:sz w:val="18"/>
          <w:szCs w:val="20"/>
        </w:rPr>
        <w:t>예측치 평균의 절대값</w:t>
      </w:r>
      <w:r w:rsidR="005E366F">
        <w:rPr>
          <w:rFonts w:ascii="HY신명조" w:eastAsia="HY신명조" w:hint="eastAsia"/>
          <w:kern w:val="0"/>
          <w:sz w:val="18"/>
          <w:szCs w:val="20"/>
        </w:rPr>
        <w:t>으로 나눈 값</w:t>
      </w:r>
      <w:r w:rsidR="00AD57E7" w:rsidRPr="009E308D">
        <w:rPr>
          <w:rFonts w:ascii="HY신명조" w:eastAsia="HY신명조" w:hint="eastAsia"/>
          <w:kern w:val="0"/>
          <w:sz w:val="18"/>
          <w:szCs w:val="20"/>
        </w:rPr>
        <w:t xml:space="preserve">이다. </w:t>
      </w:r>
      <w:r w:rsidR="005E366F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Ret</w:t>
      </w:r>
      <w:r w:rsidR="005E366F">
        <w:rPr>
          <w:rFonts w:ascii="HY신명조" w:eastAsia="HY신명조" w:hAnsi="맑은 고딕" w:cs="굴림" w:hint="eastAsia"/>
          <w:color w:val="000000"/>
          <w:kern w:val="0"/>
          <w:sz w:val="18"/>
          <w:szCs w:val="20"/>
          <w:vertAlign w:val="subscript"/>
        </w:rPr>
        <w:t>t,t+3</w:t>
      </w:r>
      <w:r w:rsidR="00206408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은 미래 3개월 동안의 시장</w:t>
      </w:r>
      <w:r w:rsidR="005E366F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 </w:t>
      </w:r>
      <w:r w:rsidR="00206408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수익률(KOSPI200)을 고려한 </w:t>
      </w:r>
      <w:r w:rsidR="005E366F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개별 종목의 </w:t>
      </w:r>
      <w:r w:rsidR="003E2C8E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초과 누적 수익률이다</w:t>
      </w:r>
      <w:r w:rsidR="00206408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. 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Size는 회사의 크기에 대한 측정치로 log(</w:t>
      </w:r>
      <w:r w:rsidR="0045333B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전기 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시가총액)이다. B</w:t>
      </w:r>
      <w:r w:rsidR="00AE321B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/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M은 log(</w:t>
      </w:r>
      <w:r w:rsidR="00EF6E86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전기 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장부가/</w:t>
      </w:r>
      <w:r w:rsidR="00EF6E86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전기 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시장가격)으로 장부 자본의 크기는 </w:t>
      </w:r>
      <w:r w:rsidR="00422CA7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(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총자본 </w:t>
      </w:r>
      <w:r w:rsidR="00D754AA" w:rsidRPr="009E308D">
        <w:rPr>
          <w:rFonts w:ascii="바탕" w:eastAsia="바탕" w:hAnsi="바탕" w:cs="바탕" w:hint="eastAsia"/>
          <w:color w:val="000000"/>
          <w:kern w:val="0"/>
          <w:sz w:val="18"/>
          <w:szCs w:val="20"/>
        </w:rPr>
        <w:t>–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 우선주</w:t>
      </w:r>
      <w:r w:rsidR="00422CA7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)</w:t>
      </w:r>
      <w:r w:rsidR="00D754AA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로 측정하며, 시장가격은 시가총액으로 계산한다. </w:t>
      </w:r>
      <w:r w:rsidR="001E7F0C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Pastret은 과거 2개월부터 12개월까지의 수익률의 합이다. </w:t>
      </w:r>
      <w:r w:rsidR="001F559E" w:rsidRPr="009E308D">
        <w:rPr>
          <w:rFonts w:ascii="HY신명조" w:eastAsia="HY신명조" w:hint="eastAsia"/>
          <w:sz w:val="18"/>
          <w:szCs w:val="18"/>
        </w:rPr>
        <w:t xml:space="preserve">Beta는 개별 기업의 시장 베타이다. </w:t>
      </w:r>
      <w:r w:rsidR="00422CA7">
        <w:rPr>
          <w:rFonts w:ascii="HY신명조" w:eastAsia="HY신명조" w:hint="eastAsia"/>
          <w:sz w:val="18"/>
          <w:szCs w:val="18"/>
        </w:rPr>
        <w:t xml:space="preserve">시장 </w:t>
      </w:r>
      <w:r w:rsidR="001F559E">
        <w:rPr>
          <w:rFonts w:ascii="HY신명조" w:eastAsia="HY신명조" w:hint="eastAsia"/>
          <w:sz w:val="18"/>
          <w:szCs w:val="18"/>
        </w:rPr>
        <w:t xml:space="preserve">베타는 </w:t>
      </w:r>
      <w:r w:rsidR="001F559E" w:rsidRPr="009E308D">
        <w:rPr>
          <w:rFonts w:ascii="HY신명조" w:eastAsia="HY신명조" w:hint="eastAsia"/>
          <w:sz w:val="18"/>
          <w:szCs w:val="18"/>
        </w:rPr>
        <w:t>시장모형에 기초하여 과거 1년간의 일일 수익률을 이용하여 산출한다.</w:t>
      </w:r>
    </w:p>
    <w:p w:rsidR="005E366F" w:rsidRPr="009E308D" w:rsidRDefault="005E366F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</w:p>
    <w:p w:rsidR="00A3465F" w:rsidRPr="009E308D" w:rsidRDefault="00A3465F" w:rsidP="00022C37">
      <w:pPr>
        <w:spacing w:line="360" w:lineRule="auto"/>
        <w:rPr>
          <w:rFonts w:ascii="HY신명조" w:eastAsia="HY신명조"/>
          <w:b/>
          <w:sz w:val="18"/>
        </w:rPr>
      </w:pPr>
      <w:r w:rsidRPr="009E308D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ab/>
        <w:t xml:space="preserve">전체 </w:t>
      </w:r>
      <w:r w:rsidR="005E366F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 xml:space="preserve">표본 </w:t>
      </w:r>
      <w:r w:rsidRPr="009E308D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>기간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03"/>
        <w:gridCol w:w="813"/>
        <w:gridCol w:w="851"/>
        <w:gridCol w:w="1000"/>
        <w:gridCol w:w="851"/>
        <w:gridCol w:w="813"/>
      </w:tblGrid>
      <w:tr w:rsidR="003E46DE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6DE" w:rsidRPr="001B30C1" w:rsidRDefault="003E46D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Max</w:t>
            </w:r>
          </w:p>
        </w:tc>
      </w:tr>
      <w:tr w:rsidR="00114C17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18,137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0.128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0.005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1.620 </w:t>
            </w:r>
          </w:p>
        </w:tc>
      </w:tr>
      <w:tr w:rsidR="004975E5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5E5" w:rsidRPr="001B30C1" w:rsidRDefault="005E366F" w:rsidP="005E366F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75E5" w:rsidRPr="001B30C1" w:rsidRDefault="004975E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17,771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75E5" w:rsidRPr="001B30C1" w:rsidRDefault="004975E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75E5" w:rsidRPr="001B30C1" w:rsidRDefault="004975E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0.190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75E5" w:rsidRPr="001B30C1" w:rsidRDefault="004975E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-1.064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75E5" w:rsidRPr="001B30C1" w:rsidRDefault="004975E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1.258 </w:t>
            </w:r>
          </w:p>
        </w:tc>
      </w:tr>
      <w:tr w:rsidR="00114C17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4C17" w:rsidRPr="001B30C1" w:rsidRDefault="00B116B6" w:rsidP="00C5428C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="00114C17"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18,174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0.972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0.380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-0.304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2.611 </w:t>
            </w:r>
          </w:p>
        </w:tc>
      </w:tr>
      <w:tr w:rsidR="00114C17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4C17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18,137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27.747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1.538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23.373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33.149 </w:t>
            </w:r>
          </w:p>
        </w:tc>
      </w:tr>
      <w:tr w:rsidR="00114C17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="00AE321B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/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18,137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-0.411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0.790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-3.581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3.062 </w:t>
            </w:r>
          </w:p>
        </w:tc>
      </w:tr>
      <w:tr w:rsidR="00114C17" w:rsidRPr="009E308D" w:rsidTr="00EB5DFA">
        <w:trPr>
          <w:trHeight w:val="312"/>
          <w:jc w:val="center"/>
        </w:trPr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4C17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P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14,777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0.128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0.419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-1.691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C17" w:rsidRPr="001B30C1" w:rsidRDefault="00114C17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2.107 </w:t>
            </w:r>
          </w:p>
        </w:tc>
      </w:tr>
    </w:tbl>
    <w:p w:rsidR="00273203" w:rsidRPr="009E308D" w:rsidRDefault="00273203" w:rsidP="00022C37">
      <w:pPr>
        <w:spacing w:line="360" w:lineRule="auto"/>
        <w:rPr>
          <w:rFonts w:ascii="HY신명조" w:eastAsia="HY신명조"/>
        </w:rPr>
      </w:pPr>
    </w:p>
    <w:p w:rsidR="00A3465F" w:rsidRPr="009E308D" w:rsidRDefault="00A3465F" w:rsidP="00022C37">
      <w:pPr>
        <w:spacing w:line="360" w:lineRule="auto"/>
        <w:ind w:firstLine="800"/>
        <w:rPr>
          <w:rFonts w:ascii="HY신명조" w:eastAsia="HY신명조"/>
          <w:b/>
        </w:rPr>
      </w:pPr>
      <w:r w:rsidRPr="009E308D">
        <w:rPr>
          <w:rFonts w:ascii="HY신명조" w:eastAsia="HY신명조" w:hint="eastAsia"/>
          <w:b/>
        </w:rPr>
        <w:t>공매도 금지기간</w:t>
      </w:r>
      <w:r w:rsidR="00981561" w:rsidRPr="009E308D">
        <w:rPr>
          <w:rFonts w:ascii="HY신명조" w:eastAsia="HY신명조" w:hint="eastAsia"/>
          <w:b/>
        </w:rPr>
        <w:t xml:space="preserve"> (2008년 10월~ 2009년 </w:t>
      </w:r>
      <w:r w:rsidR="00105507">
        <w:rPr>
          <w:rFonts w:ascii="HY신명조" w:eastAsia="HY신명조"/>
          <w:b/>
        </w:rPr>
        <w:t>3</w:t>
      </w:r>
      <w:r w:rsidR="005E366F" w:rsidRPr="009E308D">
        <w:rPr>
          <w:rFonts w:ascii="HY신명조" w:eastAsia="HY신명조" w:hint="eastAsia"/>
          <w:b/>
        </w:rPr>
        <w:t>월</w:t>
      </w:r>
      <w:r w:rsidR="005E366F">
        <w:rPr>
          <w:rFonts w:ascii="HY신명조" w:eastAsia="HY신명조" w:hint="eastAsia"/>
          <w:b/>
        </w:rPr>
        <w:t xml:space="preserve">, </w:t>
      </w:r>
      <w:r w:rsidR="005471C3" w:rsidRPr="009E308D">
        <w:rPr>
          <w:rFonts w:ascii="HY신명조" w:eastAsia="HY신명조" w:hint="eastAsia"/>
          <w:b/>
        </w:rPr>
        <w:t>2011년 10월</w:t>
      </w:r>
      <w:r w:rsidR="00981561" w:rsidRPr="009E308D">
        <w:rPr>
          <w:rFonts w:ascii="HY신명조" w:eastAsia="HY신명조" w:hint="eastAsia"/>
          <w:b/>
        </w:rPr>
        <w:t>)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95"/>
        <w:gridCol w:w="536"/>
        <w:gridCol w:w="851"/>
        <w:gridCol w:w="1000"/>
        <w:gridCol w:w="851"/>
        <w:gridCol w:w="813"/>
      </w:tblGrid>
      <w:tr w:rsidR="00981561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Max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958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0.166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0.112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0.033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1.620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953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0.053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0.229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-1.022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1.105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C5428C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961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1.021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0.416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0.073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1.871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958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27.858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1.473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24.307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32.552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="00AE321B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/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958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-0.241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0.760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-2.711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1.814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P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843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-0.288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0.479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-1.691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1.500 </w:t>
            </w:r>
          </w:p>
        </w:tc>
      </w:tr>
    </w:tbl>
    <w:p w:rsidR="00A3465F" w:rsidRPr="009E308D" w:rsidRDefault="00A3465F" w:rsidP="00022C37">
      <w:pPr>
        <w:spacing w:line="360" w:lineRule="auto"/>
        <w:rPr>
          <w:rFonts w:ascii="HY신명조" w:eastAsia="HY신명조"/>
        </w:rPr>
      </w:pPr>
    </w:p>
    <w:p w:rsidR="00A3465F" w:rsidRPr="009E308D" w:rsidRDefault="00981561" w:rsidP="00022C37">
      <w:pPr>
        <w:spacing w:line="360" w:lineRule="auto"/>
        <w:ind w:firstLine="800"/>
        <w:rPr>
          <w:rFonts w:ascii="HY신명조" w:eastAsia="HY신명조"/>
          <w:b/>
        </w:rPr>
      </w:pPr>
      <w:r w:rsidRPr="009E308D">
        <w:rPr>
          <w:rFonts w:ascii="HY신명조" w:eastAsia="HY신명조" w:hint="eastAsia"/>
          <w:b/>
        </w:rPr>
        <w:lastRenderedPageBreak/>
        <w:t>공매도 금지 제외 기간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45"/>
        <w:gridCol w:w="813"/>
        <w:gridCol w:w="851"/>
        <w:gridCol w:w="1000"/>
        <w:gridCol w:w="851"/>
        <w:gridCol w:w="813"/>
      </w:tblGrid>
      <w:tr w:rsidR="00981561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Variable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1561" w:rsidRPr="001B30C1" w:rsidRDefault="00981561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Max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17,179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0.125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0.067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0.005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1.338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16,818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0.187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-1.064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1.258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C5428C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17,213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0.970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0.377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-0.304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2.611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17,179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27.740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1.541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23.373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33.149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B</w:t>
            </w:r>
            <w:r w:rsidR="00AE321B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/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17,179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-0.421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0.791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-3.581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3.062 </w:t>
            </w:r>
          </w:p>
        </w:tc>
      </w:tr>
      <w:tr w:rsidR="00B116B6" w:rsidRPr="009E308D" w:rsidTr="00EB5DFA">
        <w:trPr>
          <w:trHeight w:val="312"/>
          <w:jc w:val="center"/>
        </w:trPr>
        <w:tc>
          <w:tcPr>
            <w:tcW w:w="1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P</w:t>
            </w: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13,934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0.153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0.401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-1.444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16B6" w:rsidRPr="001B30C1" w:rsidRDefault="00B116B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2.107 </w:t>
            </w:r>
          </w:p>
        </w:tc>
      </w:tr>
    </w:tbl>
    <w:p w:rsidR="00A3465F" w:rsidRPr="009E308D" w:rsidRDefault="00A3465F" w:rsidP="00022C37">
      <w:pPr>
        <w:spacing w:line="360" w:lineRule="auto"/>
        <w:rPr>
          <w:rFonts w:ascii="HY신명조" w:eastAsia="HY신명조"/>
        </w:rPr>
      </w:pPr>
    </w:p>
    <w:p w:rsidR="00584274" w:rsidRPr="009E308D" w:rsidRDefault="006B44C6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&lt;</w:t>
      </w:r>
      <w:r w:rsidR="008E7203" w:rsidRPr="009E308D">
        <w:rPr>
          <w:rFonts w:ascii="HY신명조" w:eastAsia="HY신명조" w:hint="eastAsia"/>
        </w:rPr>
        <w:t>표</w:t>
      </w:r>
      <w:r w:rsidRPr="009E308D">
        <w:rPr>
          <w:rFonts w:ascii="HY신명조" w:eastAsia="HY신명조" w:hint="eastAsia"/>
        </w:rPr>
        <w:t xml:space="preserve"> </w:t>
      </w:r>
      <w:r w:rsidR="008E7203" w:rsidRPr="009E308D">
        <w:rPr>
          <w:rFonts w:ascii="HY신명조" w:eastAsia="HY신명조" w:hint="eastAsia"/>
        </w:rPr>
        <w:t>1</w:t>
      </w:r>
      <w:r w:rsidRPr="009E308D">
        <w:rPr>
          <w:rFonts w:ascii="HY신명조" w:eastAsia="HY신명조" w:hint="eastAsia"/>
        </w:rPr>
        <w:t>&gt;</w:t>
      </w:r>
      <w:r w:rsidR="008E7203" w:rsidRPr="009E308D">
        <w:rPr>
          <w:rFonts w:ascii="HY신명조" w:eastAsia="HY신명조" w:hint="eastAsia"/>
        </w:rPr>
        <w:t xml:space="preserve">에서 보는 바와 같이 </w:t>
      </w:r>
      <w:r w:rsidR="00235E5B" w:rsidRPr="009E308D">
        <w:rPr>
          <w:rFonts w:ascii="HY신명조" w:eastAsia="HY신명조" w:hint="eastAsia"/>
        </w:rPr>
        <w:t xml:space="preserve">전체 </w:t>
      </w:r>
      <w:r w:rsidR="005E366F">
        <w:rPr>
          <w:rFonts w:ascii="HY신명조" w:eastAsia="HY신명조" w:hint="eastAsia"/>
        </w:rPr>
        <w:t xml:space="preserve">표본 </w:t>
      </w:r>
      <w:r w:rsidR="00235E5B" w:rsidRPr="009E308D">
        <w:rPr>
          <w:rFonts w:ascii="HY신명조" w:eastAsia="HY신명조" w:hint="eastAsia"/>
        </w:rPr>
        <w:t xml:space="preserve">기간과 공매도 금지 제외 기간에서는 </w:t>
      </w:r>
      <w:r w:rsidR="00401EB2">
        <w:rPr>
          <w:rFonts w:ascii="HY신명조" w:eastAsia="HY신명조" w:hint="eastAsia"/>
        </w:rPr>
        <w:t xml:space="preserve">평균 </w:t>
      </w:r>
      <w:r w:rsidR="00235E5B" w:rsidRPr="009E308D">
        <w:rPr>
          <w:rFonts w:ascii="HY신명조" w:eastAsia="HY신명조" w:hint="eastAsia"/>
        </w:rPr>
        <w:t xml:space="preserve">수익률이 </w:t>
      </w:r>
      <w:r w:rsidR="005E366F">
        <w:rPr>
          <w:rFonts w:ascii="HY신명조" w:eastAsia="HY신명조" w:hint="eastAsia"/>
        </w:rPr>
        <w:t xml:space="preserve">각각 </w:t>
      </w:r>
      <w:r w:rsidR="00235E5B" w:rsidRPr="009E308D">
        <w:rPr>
          <w:rFonts w:ascii="HY신명조" w:eastAsia="HY신명조" w:hint="eastAsia"/>
        </w:rPr>
        <w:t>0.2%</w:t>
      </w:r>
      <w:r w:rsidR="005E366F">
        <w:rPr>
          <w:rFonts w:ascii="HY신명조" w:eastAsia="HY신명조" w:hint="eastAsia"/>
        </w:rPr>
        <w:t>와 -0.1%로</w:t>
      </w:r>
      <w:r w:rsidR="00235E5B" w:rsidRPr="009E308D">
        <w:rPr>
          <w:rFonts w:ascii="HY신명조" w:eastAsia="HY신명조" w:hint="eastAsia"/>
        </w:rPr>
        <w:t xml:space="preserve"> </w:t>
      </w:r>
      <w:r w:rsidR="005E366F">
        <w:rPr>
          <w:rFonts w:ascii="HY신명조" w:eastAsia="HY신명조" w:hint="eastAsia"/>
        </w:rPr>
        <w:t xml:space="preserve">0과 유의하게 </w:t>
      </w:r>
      <w:r w:rsidR="00AE321B">
        <w:rPr>
          <w:rFonts w:ascii="HY신명조" w:eastAsia="HY신명조" w:hint="eastAsia"/>
        </w:rPr>
        <w:t>차이 나지</w:t>
      </w:r>
      <w:r w:rsidR="005E366F">
        <w:rPr>
          <w:rFonts w:ascii="HY신명조" w:eastAsia="HY신명조" w:hint="eastAsia"/>
        </w:rPr>
        <w:t xml:space="preserve"> 않</w:t>
      </w:r>
      <w:r w:rsidR="00AE321B">
        <w:rPr>
          <w:rFonts w:ascii="HY신명조" w:eastAsia="HY신명조" w:hint="eastAsia"/>
        </w:rPr>
        <w:t>는</w:t>
      </w:r>
      <w:r w:rsidR="005E366F">
        <w:rPr>
          <w:rFonts w:ascii="HY신명조" w:eastAsia="HY신명조" w:hint="eastAsia"/>
        </w:rPr>
        <w:t xml:space="preserve"> 값</w:t>
      </w:r>
      <w:r w:rsidR="00235E5B" w:rsidRPr="009E308D">
        <w:rPr>
          <w:rFonts w:ascii="HY신명조" w:eastAsia="HY신명조" w:hint="eastAsia"/>
        </w:rPr>
        <w:t xml:space="preserve">을 나타내는 </w:t>
      </w:r>
      <w:r w:rsidR="005E366F">
        <w:rPr>
          <w:rFonts w:ascii="HY신명조" w:eastAsia="HY신명조" w:hint="eastAsia"/>
        </w:rPr>
        <w:t xml:space="preserve">반면 </w:t>
      </w:r>
      <w:r w:rsidR="00235E5B" w:rsidRPr="009E308D">
        <w:rPr>
          <w:rFonts w:ascii="HY신명조" w:eastAsia="HY신명조" w:hint="eastAsia"/>
        </w:rPr>
        <w:t>공매도 금지기간에서는 5.3%</w:t>
      </w:r>
      <w:r w:rsidR="005E366F">
        <w:rPr>
          <w:rFonts w:ascii="HY신명조" w:eastAsia="HY신명조" w:hint="eastAsia"/>
        </w:rPr>
        <w:t>의</w:t>
      </w:r>
      <w:r w:rsidR="00235E5B" w:rsidRPr="009E308D">
        <w:rPr>
          <w:rFonts w:ascii="HY신명조" w:eastAsia="HY신명조" w:hint="eastAsia"/>
        </w:rPr>
        <w:t xml:space="preserve"> 높은 </w:t>
      </w:r>
      <w:r w:rsidR="00B95BCD">
        <w:rPr>
          <w:rFonts w:ascii="HY신명조" w:eastAsia="HY신명조" w:hint="eastAsia"/>
        </w:rPr>
        <w:t xml:space="preserve">평균 </w:t>
      </w:r>
      <w:r w:rsidR="00235E5B" w:rsidRPr="009E308D">
        <w:rPr>
          <w:rFonts w:ascii="HY신명조" w:eastAsia="HY신명조" w:hint="eastAsia"/>
        </w:rPr>
        <w:t>수익률을 나타내고 있다. 이는 공매도를 금지하여 투자자의 거래에 제한이 생</w:t>
      </w:r>
      <w:r w:rsidR="008376EB">
        <w:rPr>
          <w:rFonts w:ascii="HY신명조" w:eastAsia="HY신명조" w:hint="eastAsia"/>
        </w:rPr>
        <w:t xml:space="preserve">겨 발생하는 </w:t>
      </w:r>
      <w:r w:rsidR="008A62ED">
        <w:rPr>
          <w:rFonts w:ascii="HY신명조" w:eastAsia="HY신명조" w:hint="eastAsia"/>
        </w:rPr>
        <w:t xml:space="preserve">주가에 대한 </w:t>
      </w:r>
      <w:r w:rsidR="00235E5B" w:rsidRPr="009E308D">
        <w:rPr>
          <w:rFonts w:ascii="HY신명조" w:eastAsia="HY신명조" w:hint="eastAsia"/>
        </w:rPr>
        <w:t xml:space="preserve">과대평가의 결과로 볼 수 있다. </w:t>
      </w:r>
      <w:r w:rsidR="00134325" w:rsidRPr="009E308D">
        <w:rPr>
          <w:rFonts w:ascii="HY신명조" w:eastAsia="HY신명조" w:hint="eastAsia"/>
        </w:rPr>
        <w:t>또한 애널리스트 이익예측치의 표준편차</w:t>
      </w:r>
      <w:r w:rsidR="004518A1">
        <w:rPr>
          <w:rFonts w:ascii="HY신명조" w:eastAsia="HY신명조" w:hint="eastAsia"/>
        </w:rPr>
        <w:t>를</w:t>
      </w:r>
      <w:r w:rsidR="00134325" w:rsidRPr="009E308D">
        <w:rPr>
          <w:rFonts w:ascii="HY신명조" w:eastAsia="HY신명조" w:hint="eastAsia"/>
        </w:rPr>
        <w:t xml:space="preserve"> 이익예측치의 평균의 절대값</w:t>
      </w:r>
      <w:r w:rsidR="004518A1">
        <w:rPr>
          <w:rFonts w:ascii="HY신명조" w:eastAsia="HY신명조" w:hint="eastAsia"/>
        </w:rPr>
        <w:t>으로 나눈 값</w:t>
      </w:r>
      <w:r w:rsidR="005E366F">
        <w:rPr>
          <w:rFonts w:ascii="HY신명조" w:eastAsia="HY신명조" w:hint="eastAsia"/>
        </w:rPr>
        <w:t>(D</w:t>
      </w:r>
      <w:r w:rsidR="00123335">
        <w:rPr>
          <w:rFonts w:ascii="HY신명조" w:eastAsia="HY신명조" w:hint="eastAsia"/>
        </w:rPr>
        <w:t>isp</w:t>
      </w:r>
      <w:r w:rsidR="005E366F">
        <w:rPr>
          <w:rFonts w:ascii="HY신명조" w:eastAsia="HY신명조" w:hint="eastAsia"/>
        </w:rPr>
        <w:t>)</w:t>
      </w:r>
      <w:r w:rsidR="00134325" w:rsidRPr="009E308D">
        <w:rPr>
          <w:rFonts w:ascii="HY신명조" w:eastAsia="HY신명조" w:hint="eastAsia"/>
        </w:rPr>
        <w:t xml:space="preserve">은 전체 </w:t>
      </w:r>
      <w:r w:rsidR="005E366F">
        <w:rPr>
          <w:rFonts w:ascii="HY신명조" w:eastAsia="HY신명조" w:hint="eastAsia"/>
        </w:rPr>
        <w:t xml:space="preserve">표본 </w:t>
      </w:r>
      <w:r w:rsidR="00134325" w:rsidRPr="009E308D">
        <w:rPr>
          <w:rFonts w:ascii="HY신명조" w:eastAsia="HY신명조" w:hint="eastAsia"/>
        </w:rPr>
        <w:t xml:space="preserve">기간에서 </w:t>
      </w:r>
      <w:r w:rsidR="00B95BCD">
        <w:rPr>
          <w:rFonts w:ascii="HY신명조" w:eastAsia="HY신명조" w:hint="eastAsia"/>
        </w:rPr>
        <w:t xml:space="preserve">평균 </w:t>
      </w:r>
      <w:r w:rsidR="00134325" w:rsidRPr="009E308D">
        <w:rPr>
          <w:rFonts w:ascii="HY신명조" w:eastAsia="HY신명조" w:hint="eastAsia"/>
        </w:rPr>
        <w:t>12.8%로 나타나고 있다. 공매도 금지 제외</w:t>
      </w:r>
      <w:r w:rsidR="000625E7">
        <w:rPr>
          <w:rFonts w:ascii="HY신명조" w:eastAsia="HY신명조" w:hint="eastAsia"/>
        </w:rPr>
        <w:t xml:space="preserve"> </w:t>
      </w:r>
      <w:r w:rsidR="00134325" w:rsidRPr="009E308D">
        <w:rPr>
          <w:rFonts w:ascii="HY신명조" w:eastAsia="HY신명조" w:hint="eastAsia"/>
        </w:rPr>
        <w:t>기간</w:t>
      </w:r>
      <w:r w:rsidR="000625E7">
        <w:rPr>
          <w:rFonts w:ascii="HY신명조" w:eastAsia="HY신명조" w:hint="eastAsia"/>
        </w:rPr>
        <w:t>에 대해서도</w:t>
      </w:r>
      <w:r w:rsidR="00134325" w:rsidRPr="009E308D">
        <w:rPr>
          <w:rFonts w:ascii="HY신명조" w:eastAsia="HY신명조" w:hint="eastAsia"/>
        </w:rPr>
        <w:t xml:space="preserve"> </w:t>
      </w:r>
      <w:r w:rsidR="00B95BCD">
        <w:rPr>
          <w:rFonts w:ascii="HY신명조" w:eastAsia="HY신명조" w:hint="eastAsia"/>
        </w:rPr>
        <w:t xml:space="preserve">평균 </w:t>
      </w:r>
      <w:r w:rsidR="00134325" w:rsidRPr="009E308D">
        <w:rPr>
          <w:rFonts w:ascii="HY신명조" w:eastAsia="HY신명조" w:hint="eastAsia"/>
        </w:rPr>
        <w:t>12.5%</w:t>
      </w:r>
      <w:r w:rsidR="000625E7">
        <w:rPr>
          <w:rFonts w:ascii="HY신명조" w:eastAsia="HY신명조" w:hint="eastAsia"/>
        </w:rPr>
        <w:t>의 유사한 값을</w:t>
      </w:r>
      <w:r w:rsidR="00134325" w:rsidRPr="009E308D">
        <w:rPr>
          <w:rFonts w:ascii="HY신명조" w:eastAsia="HY신명조" w:hint="eastAsia"/>
        </w:rPr>
        <w:t xml:space="preserve"> </w:t>
      </w:r>
      <w:r w:rsidR="000625E7">
        <w:rPr>
          <w:rFonts w:ascii="HY신명조" w:eastAsia="HY신명조" w:hint="eastAsia"/>
        </w:rPr>
        <w:t>보여준다</w:t>
      </w:r>
      <w:r w:rsidR="00134325" w:rsidRPr="009E308D">
        <w:rPr>
          <w:rFonts w:ascii="HY신명조" w:eastAsia="HY신명조" w:hint="eastAsia"/>
        </w:rPr>
        <w:t xml:space="preserve">. 하지만 공매도 금지기간에는 </w:t>
      </w:r>
      <w:r w:rsidR="00B95BCD">
        <w:rPr>
          <w:rFonts w:ascii="HY신명조" w:eastAsia="HY신명조" w:hint="eastAsia"/>
        </w:rPr>
        <w:t xml:space="preserve">평균 </w:t>
      </w:r>
      <w:r w:rsidR="00134325" w:rsidRPr="009E308D">
        <w:rPr>
          <w:rFonts w:ascii="HY신명조" w:eastAsia="HY신명조" w:hint="eastAsia"/>
        </w:rPr>
        <w:t xml:space="preserve">16.6%로 다소 높은 값을 나타내고 있다. </w:t>
      </w:r>
      <w:r w:rsidR="003D02CD" w:rsidRPr="009E308D">
        <w:rPr>
          <w:rFonts w:ascii="HY신명조" w:eastAsia="HY신명조" w:hint="eastAsia"/>
        </w:rPr>
        <w:t>베타</w:t>
      </w:r>
      <w:r w:rsidR="000625E7">
        <w:rPr>
          <w:rFonts w:ascii="HY신명조" w:eastAsia="HY신명조" w:hint="eastAsia"/>
        </w:rPr>
        <w:t>(</w:t>
      </w:r>
      <w:r w:rsidR="00B116B6">
        <w:rPr>
          <w:rFonts w:ascii="HY신명조" w:eastAsia="HY신명조" w:hint="eastAsia"/>
        </w:rPr>
        <w:t>B</w:t>
      </w:r>
      <w:r w:rsidR="000625E7">
        <w:rPr>
          <w:rFonts w:ascii="HY신명조" w:eastAsia="HY신명조" w:hint="eastAsia"/>
        </w:rPr>
        <w:t>eta)</w:t>
      </w:r>
      <w:r w:rsidR="003D02CD" w:rsidRPr="009E308D">
        <w:rPr>
          <w:rFonts w:ascii="HY신명조" w:eastAsia="HY신명조" w:hint="eastAsia"/>
        </w:rPr>
        <w:t>와 기업의 크기</w:t>
      </w:r>
      <w:r w:rsidR="000625E7">
        <w:rPr>
          <w:rFonts w:ascii="HY신명조" w:eastAsia="HY신명조" w:hint="eastAsia"/>
        </w:rPr>
        <w:t>(</w:t>
      </w:r>
      <w:r w:rsidR="00B116B6">
        <w:rPr>
          <w:rFonts w:ascii="HY신명조" w:eastAsia="HY신명조" w:hint="eastAsia"/>
        </w:rPr>
        <w:t>S</w:t>
      </w:r>
      <w:r w:rsidR="000625E7">
        <w:rPr>
          <w:rFonts w:ascii="HY신명조" w:eastAsia="HY신명조" w:hint="eastAsia"/>
        </w:rPr>
        <w:t>ize)</w:t>
      </w:r>
      <w:r w:rsidR="003D02CD" w:rsidRPr="009E308D">
        <w:rPr>
          <w:rFonts w:ascii="HY신명조" w:eastAsia="HY신명조" w:hint="eastAsia"/>
        </w:rPr>
        <w:t xml:space="preserve">는 </w:t>
      </w:r>
      <w:r w:rsidR="00B95BCD">
        <w:rPr>
          <w:rFonts w:ascii="HY신명조" w:eastAsia="HY신명조" w:hint="eastAsia"/>
        </w:rPr>
        <w:t>구분된 세</w:t>
      </w:r>
      <w:r w:rsidR="003D02CD" w:rsidRPr="009E308D">
        <w:rPr>
          <w:rFonts w:ascii="HY신명조" w:eastAsia="HY신명조" w:hint="eastAsia"/>
        </w:rPr>
        <w:t xml:space="preserve"> 기간</w:t>
      </w:r>
      <w:r w:rsidR="00B95BCD">
        <w:rPr>
          <w:rFonts w:ascii="HY신명조" w:eastAsia="HY신명조" w:hint="eastAsia"/>
        </w:rPr>
        <w:t>들</w:t>
      </w:r>
      <w:r w:rsidR="003D02CD" w:rsidRPr="009E308D">
        <w:rPr>
          <w:rFonts w:ascii="HY신명조" w:eastAsia="HY신명조" w:hint="eastAsia"/>
        </w:rPr>
        <w:t xml:space="preserve">에서 거의 비슷한 </w:t>
      </w:r>
      <w:r w:rsidR="00B95BCD">
        <w:rPr>
          <w:rFonts w:ascii="HY신명조" w:eastAsia="HY신명조" w:hint="eastAsia"/>
        </w:rPr>
        <w:t>평균</w:t>
      </w:r>
      <w:r w:rsidR="003D02CD" w:rsidRPr="009E308D">
        <w:rPr>
          <w:rFonts w:ascii="HY신명조" w:eastAsia="HY신명조" w:hint="eastAsia"/>
        </w:rPr>
        <w:t xml:space="preserve">값을 나타내고 있다. </w:t>
      </w:r>
      <w:r w:rsidR="002A7727" w:rsidRPr="009E308D">
        <w:rPr>
          <w:rFonts w:ascii="HY신명조" w:eastAsia="HY신명조" w:hint="eastAsia"/>
        </w:rPr>
        <w:t>과거 2개월부터 12개월까지의 수익률</w:t>
      </w:r>
      <w:r w:rsidR="00B95BCD">
        <w:rPr>
          <w:rFonts w:ascii="HY신명조" w:eastAsia="HY신명조" w:hint="eastAsia"/>
        </w:rPr>
        <w:t>(</w:t>
      </w:r>
      <w:r w:rsidR="00B116B6">
        <w:rPr>
          <w:rFonts w:ascii="HY신명조" w:eastAsia="HY신명조" w:hint="eastAsia"/>
        </w:rPr>
        <w:t>P</w:t>
      </w:r>
      <w:r w:rsidR="00B95BCD">
        <w:rPr>
          <w:rFonts w:ascii="HY신명조" w:eastAsia="HY신명조" w:hint="eastAsia"/>
        </w:rPr>
        <w:t>astret)</w:t>
      </w:r>
      <w:r w:rsidR="002A7727" w:rsidRPr="009E308D">
        <w:rPr>
          <w:rFonts w:ascii="HY신명조" w:eastAsia="HY신명조" w:hint="eastAsia"/>
        </w:rPr>
        <w:t xml:space="preserve">은 전체 </w:t>
      </w:r>
      <w:r w:rsidR="00B95BCD">
        <w:rPr>
          <w:rFonts w:ascii="HY신명조" w:eastAsia="HY신명조" w:hint="eastAsia"/>
        </w:rPr>
        <w:t xml:space="preserve">표본 </w:t>
      </w:r>
      <w:r w:rsidR="002A7727" w:rsidRPr="009E308D">
        <w:rPr>
          <w:rFonts w:ascii="HY신명조" w:eastAsia="HY신명조" w:hint="eastAsia"/>
        </w:rPr>
        <w:t xml:space="preserve">기간에서 </w:t>
      </w:r>
      <w:r w:rsidR="00B95BCD">
        <w:rPr>
          <w:rFonts w:ascii="HY신명조" w:eastAsia="HY신명조" w:hint="eastAsia"/>
        </w:rPr>
        <w:t xml:space="preserve">평균 </w:t>
      </w:r>
      <w:r w:rsidR="002A7727" w:rsidRPr="009E308D">
        <w:rPr>
          <w:rFonts w:ascii="HY신명조" w:eastAsia="HY신명조" w:hint="eastAsia"/>
        </w:rPr>
        <w:t>12.8%</w:t>
      </w:r>
      <w:r w:rsidR="00B95BCD">
        <w:rPr>
          <w:rFonts w:ascii="HY신명조" w:eastAsia="HY신명조" w:hint="eastAsia"/>
        </w:rPr>
        <w:t>을 보여주고 있고</w:t>
      </w:r>
      <w:r w:rsidR="002A7727" w:rsidRPr="009E308D">
        <w:rPr>
          <w:rFonts w:ascii="HY신명조" w:eastAsia="HY신명조" w:hint="eastAsia"/>
        </w:rPr>
        <w:t xml:space="preserve">, 공매도 금지 제외 기간 </w:t>
      </w:r>
      <w:r w:rsidR="00B95BCD">
        <w:rPr>
          <w:rFonts w:ascii="HY신명조" w:eastAsia="HY신명조" w:hint="eastAsia"/>
        </w:rPr>
        <w:t xml:space="preserve">동안에는 평균 </w:t>
      </w:r>
      <w:r w:rsidR="002A7727" w:rsidRPr="009E308D">
        <w:rPr>
          <w:rFonts w:ascii="HY신명조" w:eastAsia="HY신명조" w:hint="eastAsia"/>
        </w:rPr>
        <w:t xml:space="preserve">15.3%로 나타난다. </w:t>
      </w:r>
      <w:r w:rsidR="00B95BCD">
        <w:rPr>
          <w:rFonts w:ascii="HY신명조" w:eastAsia="HY신명조" w:hint="eastAsia"/>
        </w:rPr>
        <w:t>이에 반해</w:t>
      </w:r>
      <w:r w:rsidR="002A7727" w:rsidRPr="009E308D">
        <w:rPr>
          <w:rFonts w:ascii="HY신명조" w:eastAsia="HY신명조" w:hint="eastAsia"/>
        </w:rPr>
        <w:t xml:space="preserve">, </w:t>
      </w:r>
      <w:r w:rsidR="00CE70BC" w:rsidRPr="009E308D">
        <w:rPr>
          <w:rFonts w:ascii="HY신명조" w:eastAsia="HY신명조" w:hint="eastAsia"/>
        </w:rPr>
        <w:t xml:space="preserve">공매도 금지기간에서는 </w:t>
      </w:r>
      <w:r w:rsidR="00B95BCD">
        <w:rPr>
          <w:rFonts w:ascii="HY신명조" w:eastAsia="HY신명조" w:hint="eastAsia"/>
        </w:rPr>
        <w:t xml:space="preserve">평균 </w:t>
      </w:r>
      <w:r w:rsidR="00CE70BC" w:rsidRPr="009E308D">
        <w:rPr>
          <w:rFonts w:ascii="HY신명조" w:eastAsia="HY신명조" w:hint="eastAsia"/>
        </w:rPr>
        <w:t>-28.8%로 나타난다.</w:t>
      </w:r>
      <w:r w:rsidR="00FA7D87">
        <w:rPr>
          <w:rFonts w:ascii="HY신명조" w:eastAsia="HY신명조"/>
        </w:rPr>
        <w:t xml:space="preserve"> </w:t>
      </w:r>
      <w:r w:rsidR="004E2103" w:rsidRPr="009E308D">
        <w:rPr>
          <w:rFonts w:ascii="HY신명조" w:eastAsia="HY신명조" w:hint="eastAsia"/>
        </w:rPr>
        <w:t>Autore, Billingsley, and Kovacs(2011)</w:t>
      </w:r>
      <w:r w:rsidR="004E2103">
        <w:rPr>
          <w:rFonts w:ascii="HY신명조" w:eastAsia="HY신명조" w:hint="eastAsia"/>
        </w:rPr>
        <w:t xml:space="preserve">에서는 </w:t>
      </w:r>
      <w:r w:rsidR="004E2103">
        <w:rPr>
          <w:rFonts w:ascii="HY신명조" w:eastAsia="HY신명조"/>
        </w:rPr>
        <w:t>2008</w:t>
      </w:r>
      <w:r w:rsidR="004E2103">
        <w:rPr>
          <w:rFonts w:ascii="HY신명조" w:eastAsia="HY신명조" w:hint="eastAsia"/>
        </w:rPr>
        <w:t xml:space="preserve">년에 미국 정책 당국이 공매도 </w:t>
      </w:r>
      <w:r w:rsidR="00186C16">
        <w:rPr>
          <w:rFonts w:ascii="HY신명조" w:eastAsia="HY신명조" w:hint="eastAsia"/>
        </w:rPr>
        <w:t>금지조치</w:t>
      </w:r>
      <w:r w:rsidR="004E2103">
        <w:rPr>
          <w:rFonts w:ascii="HY신명조" w:eastAsia="HY신명조" w:hint="eastAsia"/>
        </w:rPr>
        <w:t xml:space="preserve">를 하면서 최근 주가 폭락에 따라서 주가의 과도한 변동성을 줄이기 위해서 금융주에 대한 공매도를 </w:t>
      </w:r>
      <w:r w:rsidR="00186C16">
        <w:rPr>
          <w:rFonts w:ascii="HY신명조" w:eastAsia="HY신명조" w:hint="eastAsia"/>
        </w:rPr>
        <w:t>금지</w:t>
      </w:r>
      <w:r w:rsidR="00241E8A">
        <w:rPr>
          <w:rFonts w:ascii="HY신명조" w:eastAsia="HY신명조" w:hint="eastAsia"/>
        </w:rPr>
        <w:t>하는 조치를 취한다고</w:t>
      </w:r>
      <w:r w:rsidR="004E2103">
        <w:rPr>
          <w:rFonts w:ascii="HY신명조" w:eastAsia="HY신명조" w:hint="eastAsia"/>
        </w:rPr>
        <w:t xml:space="preserve"> 서술</w:t>
      </w:r>
      <w:r w:rsidR="00524012">
        <w:rPr>
          <w:rFonts w:ascii="HY신명조" w:eastAsia="HY신명조" w:hint="eastAsia"/>
        </w:rPr>
        <w:t>하였다</w:t>
      </w:r>
      <w:r w:rsidR="004E2103">
        <w:rPr>
          <w:rFonts w:ascii="HY신명조" w:eastAsia="HY신명조" w:hint="eastAsia"/>
        </w:rPr>
        <w:t>.</w:t>
      </w:r>
      <w:r w:rsidR="004E2103" w:rsidRPr="009E308D">
        <w:rPr>
          <w:rFonts w:ascii="HY신명조" w:eastAsia="HY신명조" w:hint="eastAsia"/>
        </w:rPr>
        <w:t xml:space="preserve"> 이</w:t>
      </w:r>
      <w:r w:rsidR="004E2103">
        <w:rPr>
          <w:rFonts w:ascii="HY신명조" w:eastAsia="HY신명조" w:hint="eastAsia"/>
        </w:rPr>
        <w:t>와 비슷한 맥락으로 한국</w:t>
      </w:r>
      <w:r w:rsidR="00241E8A">
        <w:rPr>
          <w:rFonts w:ascii="HY신명조" w:eastAsia="HY신명조" w:hint="eastAsia"/>
        </w:rPr>
        <w:t xml:space="preserve">정부 </w:t>
      </w:r>
      <w:r w:rsidR="004E2103">
        <w:rPr>
          <w:rFonts w:ascii="HY신명조" w:eastAsia="HY신명조" w:hint="eastAsia"/>
        </w:rPr>
        <w:t>역시</w:t>
      </w:r>
      <w:r w:rsidR="004E2103" w:rsidRPr="009E308D">
        <w:rPr>
          <w:rFonts w:ascii="HY신명조" w:eastAsia="HY신명조" w:hint="eastAsia"/>
        </w:rPr>
        <w:t xml:space="preserve"> 과거에 수익률이 나빠져서 공매도를 금지하게 된 것으로 보인다.</w:t>
      </w:r>
      <w:r w:rsidR="004E2103">
        <w:rPr>
          <w:rStyle w:val="a5"/>
          <w:rFonts w:ascii="HY신명조" w:eastAsia="HY신명조"/>
        </w:rPr>
        <w:footnoteReference w:id="7"/>
      </w:r>
      <w:r w:rsidR="004E2103" w:rsidRPr="009E308D">
        <w:rPr>
          <w:rFonts w:ascii="HY신명조" w:eastAsia="HY신명조" w:hint="eastAsia"/>
        </w:rPr>
        <w:t xml:space="preserve"> </w:t>
      </w:r>
      <w:r w:rsidR="00CE70BC" w:rsidRPr="009E308D">
        <w:rPr>
          <w:rFonts w:ascii="HY신명조" w:eastAsia="HY신명조" w:hint="eastAsia"/>
        </w:rPr>
        <w:t xml:space="preserve">과거 수익률이 나쁜 것과 </w:t>
      </w:r>
      <w:r w:rsidR="00474168">
        <w:rPr>
          <w:rFonts w:ascii="HY신명조" w:eastAsia="HY신명조" w:hint="eastAsia"/>
        </w:rPr>
        <w:t>일맥상통하</w:t>
      </w:r>
      <w:r w:rsidR="00AE321B">
        <w:rPr>
          <w:rFonts w:ascii="HY신명조" w:eastAsia="HY신명조" w:hint="eastAsia"/>
        </w:rPr>
        <w:t>게 B/M</w:t>
      </w:r>
      <w:r w:rsidR="00CE70BC" w:rsidRPr="009E308D">
        <w:rPr>
          <w:rFonts w:ascii="HY신명조" w:eastAsia="HY신명조" w:hint="eastAsia"/>
        </w:rPr>
        <w:t xml:space="preserve">도 공매도 금지기간에는 </w:t>
      </w:r>
      <w:r w:rsidR="009709B0" w:rsidRPr="009E308D">
        <w:rPr>
          <w:rFonts w:ascii="HY신명조" w:eastAsia="HY신명조" w:hint="eastAsia"/>
        </w:rPr>
        <w:t>-0.241</w:t>
      </w:r>
      <w:r w:rsidR="00AE321B">
        <w:rPr>
          <w:rFonts w:ascii="HY신명조" w:eastAsia="HY신명조" w:hint="eastAsia"/>
        </w:rPr>
        <w:t xml:space="preserve">을 가지는데 이는 공매도 금지 제외 기간 동안의 </w:t>
      </w:r>
      <w:r w:rsidR="009709B0" w:rsidRPr="009E308D">
        <w:rPr>
          <w:rFonts w:ascii="HY신명조" w:eastAsia="HY신명조" w:hint="eastAsia"/>
        </w:rPr>
        <w:t>-0.421</w:t>
      </w:r>
      <w:r w:rsidR="00AE321B">
        <w:rPr>
          <w:rFonts w:ascii="HY신명조" w:eastAsia="HY신명조" w:hint="eastAsia"/>
        </w:rPr>
        <w:t>과</w:t>
      </w:r>
      <w:r w:rsidR="009709B0" w:rsidRPr="009E308D">
        <w:rPr>
          <w:rFonts w:ascii="HY신명조" w:eastAsia="HY신명조" w:hint="eastAsia"/>
        </w:rPr>
        <w:t xml:space="preserve"> </w:t>
      </w:r>
      <w:r w:rsidR="00AE321B">
        <w:rPr>
          <w:rFonts w:ascii="HY신명조" w:eastAsia="HY신명조" w:hint="eastAsia"/>
        </w:rPr>
        <w:t xml:space="preserve">전체 표본 기간 동안의 </w:t>
      </w:r>
      <w:r w:rsidR="009709B0" w:rsidRPr="009E308D">
        <w:rPr>
          <w:rFonts w:ascii="HY신명조" w:eastAsia="HY신명조" w:hint="eastAsia"/>
        </w:rPr>
        <w:t xml:space="preserve">-0.411에 비해서 </w:t>
      </w:r>
      <w:r w:rsidR="00CE70BC" w:rsidRPr="009E308D">
        <w:rPr>
          <w:rFonts w:ascii="HY신명조" w:eastAsia="HY신명조" w:hint="eastAsia"/>
        </w:rPr>
        <w:t xml:space="preserve">다소 높은 </w:t>
      </w:r>
      <w:r w:rsidR="00AE321B">
        <w:rPr>
          <w:rFonts w:ascii="HY신명조" w:eastAsia="HY신명조" w:hint="eastAsia"/>
        </w:rPr>
        <w:t>평균</w:t>
      </w:r>
      <w:r w:rsidR="00CE70BC" w:rsidRPr="009E308D">
        <w:rPr>
          <w:rFonts w:ascii="HY신명조" w:eastAsia="HY신명조" w:hint="eastAsia"/>
        </w:rPr>
        <w:t xml:space="preserve">값을 보인다. </w:t>
      </w:r>
    </w:p>
    <w:p w:rsidR="00665AB5" w:rsidRPr="009E308D" w:rsidRDefault="00665AB5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&lt;표</w:t>
      </w:r>
      <w:r w:rsidR="007A35A3">
        <w:rPr>
          <w:rFonts w:ascii="HY신명조" w:eastAsia="HY신명조" w:hint="eastAsia"/>
        </w:rPr>
        <w:t xml:space="preserve"> </w:t>
      </w:r>
      <w:r w:rsidRPr="009E308D">
        <w:rPr>
          <w:rFonts w:ascii="HY신명조" w:eastAsia="HY신명조" w:hint="eastAsia"/>
        </w:rPr>
        <w:t xml:space="preserve">2&gt;에서는 </w:t>
      </w:r>
      <w:r w:rsidR="0067467F">
        <w:rPr>
          <w:rFonts w:ascii="HY신명조" w:eastAsia="HY신명조" w:hint="eastAsia"/>
        </w:rPr>
        <w:t>표본 기간 동안의 전체 개별 종목들을</w:t>
      </w:r>
      <w:r w:rsidRPr="009E308D">
        <w:rPr>
          <w:rFonts w:ascii="HY신명조" w:eastAsia="HY신명조" w:hint="eastAsia"/>
        </w:rPr>
        <w:t xml:space="preserve"> 전월의 의견불일치를 바탕으로 세 그룹으로 나누어 분석한다. 그룹0은 </w:t>
      </w:r>
      <w:r w:rsidR="0040751D">
        <w:rPr>
          <w:rFonts w:ascii="HY신명조" w:eastAsia="HY신명조" w:hint="eastAsia"/>
        </w:rPr>
        <w:t>의견불일치</w:t>
      </w:r>
      <w:r w:rsidRPr="009E308D">
        <w:rPr>
          <w:rFonts w:ascii="HY신명조" w:eastAsia="HY신명조" w:hint="eastAsia"/>
        </w:rPr>
        <w:t>가 가장 낮은 그룹</w:t>
      </w:r>
      <w:r w:rsidR="0067467F">
        <w:rPr>
          <w:rFonts w:ascii="HY신명조" w:eastAsia="HY신명조" w:hint="eastAsia"/>
        </w:rPr>
        <w:t>(</w:t>
      </w:r>
      <w:r w:rsidR="0067467F" w:rsidRPr="009E308D">
        <w:rPr>
          <w:rFonts w:ascii="HY신명조" w:eastAsia="HY신명조" w:hint="eastAsia"/>
        </w:rPr>
        <w:t>하위 30%</w:t>
      </w:r>
      <w:r w:rsidR="0067467F">
        <w:rPr>
          <w:rFonts w:ascii="HY신명조" w:eastAsia="HY신명조" w:hint="eastAsia"/>
        </w:rPr>
        <w:t>)</w:t>
      </w:r>
      <w:r w:rsidRPr="009E308D">
        <w:rPr>
          <w:rFonts w:ascii="HY신명조" w:eastAsia="HY신명조" w:hint="eastAsia"/>
        </w:rPr>
        <w:t>이고, 그룹1</w:t>
      </w:r>
      <w:r w:rsidR="002B0AC6">
        <w:rPr>
          <w:rFonts w:ascii="HY신명조" w:eastAsia="HY신명조" w:hint="eastAsia"/>
        </w:rPr>
        <w:t>은</w:t>
      </w:r>
      <w:r w:rsidRPr="009E308D">
        <w:rPr>
          <w:rFonts w:ascii="HY신명조" w:eastAsia="HY신명조" w:hint="eastAsia"/>
        </w:rPr>
        <w:t xml:space="preserve"> 중간 정도의 의견불일치를 나타내는 그룹</w:t>
      </w:r>
      <w:r w:rsidR="0067467F">
        <w:rPr>
          <w:rFonts w:ascii="HY신명조" w:eastAsia="HY신명조" w:hint="eastAsia"/>
        </w:rPr>
        <w:t>(</w:t>
      </w:r>
      <w:r w:rsidR="0067467F" w:rsidRPr="009E308D">
        <w:rPr>
          <w:rFonts w:ascii="HY신명조" w:eastAsia="HY신명조" w:hint="eastAsia"/>
        </w:rPr>
        <w:t>하위 30%에서부터 상위 30%</w:t>
      </w:r>
      <w:r w:rsidR="0067467F">
        <w:rPr>
          <w:rFonts w:ascii="HY신명조" w:eastAsia="HY신명조" w:hint="eastAsia"/>
        </w:rPr>
        <w:t>)</w:t>
      </w:r>
      <w:r w:rsidRPr="009E308D">
        <w:rPr>
          <w:rFonts w:ascii="HY신명조" w:eastAsia="HY신명조" w:hint="eastAsia"/>
        </w:rPr>
        <w:t>이다. 그리고 마지막 그룹2</w:t>
      </w:r>
      <w:r w:rsidR="00006382">
        <w:rPr>
          <w:rFonts w:ascii="HY신명조" w:eastAsia="HY신명조" w:hint="eastAsia"/>
        </w:rPr>
        <w:t>는</w:t>
      </w:r>
      <w:r w:rsidRPr="009E308D">
        <w:rPr>
          <w:rFonts w:ascii="HY신명조" w:eastAsia="HY신명조" w:hint="eastAsia"/>
        </w:rPr>
        <w:t xml:space="preserve"> </w:t>
      </w:r>
      <w:r w:rsidR="0040751D">
        <w:rPr>
          <w:rFonts w:ascii="HY신명조" w:eastAsia="HY신명조" w:hint="eastAsia"/>
        </w:rPr>
        <w:t>의견불일치</w:t>
      </w:r>
      <w:r w:rsidRPr="009E308D">
        <w:rPr>
          <w:rFonts w:ascii="HY신명조" w:eastAsia="HY신명조" w:hint="eastAsia"/>
        </w:rPr>
        <w:t>가 가장 큰 그룹</w:t>
      </w:r>
      <w:r w:rsidR="0067467F" w:rsidRPr="009E308D">
        <w:rPr>
          <w:rFonts w:ascii="HY신명조" w:eastAsia="HY신명조" w:hint="eastAsia"/>
        </w:rPr>
        <w:t>(상위 30%)</w:t>
      </w:r>
      <w:r w:rsidRPr="009E308D">
        <w:rPr>
          <w:rFonts w:ascii="HY신명조" w:eastAsia="HY신명조" w:hint="eastAsia"/>
        </w:rPr>
        <w:t xml:space="preserve">이다. </w:t>
      </w:r>
      <w:r w:rsidR="0012658D">
        <w:rPr>
          <w:rFonts w:ascii="HY신명조" w:eastAsia="HY신명조" w:hint="eastAsia"/>
        </w:rPr>
        <w:t xml:space="preserve">그룹 내의 평균 수익률은 </w:t>
      </w:r>
      <w:r w:rsidRPr="009E308D">
        <w:rPr>
          <w:rFonts w:ascii="HY신명조" w:eastAsia="HY신명조" w:hint="eastAsia"/>
        </w:rPr>
        <w:t>동일 가중 평균(equally weighted</w:t>
      </w:r>
      <w:r w:rsidR="009A379C">
        <w:rPr>
          <w:rFonts w:ascii="HY신명조" w:eastAsia="HY신명조" w:hint="eastAsia"/>
        </w:rPr>
        <w:t xml:space="preserve"> average</w:t>
      </w:r>
      <w:r w:rsidRPr="009E308D">
        <w:rPr>
          <w:rFonts w:ascii="HY신명조" w:eastAsia="HY신명조" w:hint="eastAsia"/>
        </w:rPr>
        <w:t>)</w:t>
      </w:r>
      <w:r w:rsidR="0012658D">
        <w:rPr>
          <w:rFonts w:ascii="HY신명조" w:eastAsia="HY신명조"/>
        </w:rPr>
        <w:t xml:space="preserve"> </w:t>
      </w:r>
      <w:r w:rsidR="0012658D">
        <w:rPr>
          <w:rFonts w:ascii="HY신명조" w:eastAsia="HY신명조" w:hint="eastAsia"/>
        </w:rPr>
        <w:t xml:space="preserve">방법을 바탕으로 </w:t>
      </w:r>
      <w:r w:rsidR="00FA09EB">
        <w:rPr>
          <w:rFonts w:ascii="HY신명조" w:eastAsia="HY신명조" w:hint="eastAsia"/>
        </w:rPr>
        <w:t>계산하였다</w:t>
      </w:r>
      <w:r w:rsidRPr="009E308D">
        <w:rPr>
          <w:rFonts w:ascii="HY신명조" w:eastAsia="HY신명조" w:hint="eastAsia"/>
        </w:rPr>
        <w:t xml:space="preserve">. </w:t>
      </w:r>
      <w:r w:rsidR="00883F05">
        <w:rPr>
          <w:rFonts w:ascii="HY신명조" w:eastAsia="HY신명조" w:hint="eastAsia"/>
        </w:rPr>
        <w:t>&lt;표 2&gt;</w:t>
      </w:r>
      <w:r w:rsidR="00883F05" w:rsidRPr="009E308D">
        <w:rPr>
          <w:rFonts w:ascii="HY신명조" w:eastAsia="HY신명조" w:hint="eastAsia"/>
        </w:rPr>
        <w:t xml:space="preserve">에서 </w:t>
      </w:r>
      <w:r w:rsidRPr="009E308D">
        <w:rPr>
          <w:rFonts w:ascii="HY신명조" w:eastAsia="HY신명조" w:hint="eastAsia"/>
        </w:rPr>
        <w:t xml:space="preserve">보는 바와 같이 </w:t>
      </w:r>
      <w:r w:rsidR="007A35A3">
        <w:rPr>
          <w:rFonts w:ascii="HY신명조" w:eastAsia="HY신명조" w:hint="eastAsia"/>
        </w:rPr>
        <w:t>그룹0</w:t>
      </w:r>
      <w:r w:rsidRPr="009E308D">
        <w:rPr>
          <w:rFonts w:ascii="HY신명조" w:eastAsia="HY신명조" w:hint="eastAsia"/>
        </w:rPr>
        <w:t>에 해당되는 종목의 미래 3개월 동안 수익률은 공매도 금지</w:t>
      </w:r>
      <w:r w:rsidR="007A35A3">
        <w:rPr>
          <w:rFonts w:ascii="HY신명조" w:eastAsia="HY신명조" w:hint="eastAsia"/>
        </w:rPr>
        <w:t>의</w:t>
      </w:r>
      <w:r w:rsidRPr="009E308D">
        <w:rPr>
          <w:rFonts w:ascii="HY신명조" w:eastAsia="HY신명조" w:hint="eastAsia"/>
        </w:rPr>
        <w:t xml:space="preserve"> 영향을 받지 않는 것으로 나타</w:t>
      </w:r>
      <w:r w:rsidR="007A35A3">
        <w:rPr>
          <w:rFonts w:ascii="HY신명조" w:eastAsia="HY신명조" w:hint="eastAsia"/>
        </w:rPr>
        <w:t>났다</w:t>
      </w:r>
      <w:r w:rsidRPr="009E308D">
        <w:rPr>
          <w:rFonts w:ascii="HY신명조" w:eastAsia="HY신명조" w:hint="eastAsia"/>
        </w:rPr>
        <w:t xml:space="preserve">. </w:t>
      </w:r>
      <w:r w:rsidR="00C5770A">
        <w:rPr>
          <w:rFonts w:ascii="HY신명조" w:eastAsia="HY신명조" w:hint="eastAsia"/>
        </w:rPr>
        <w:t>즉,</w:t>
      </w:r>
      <w:r w:rsidR="00C5770A">
        <w:rPr>
          <w:rFonts w:ascii="HY신명조" w:eastAsia="HY신명조"/>
        </w:rPr>
        <w:t xml:space="preserve"> </w:t>
      </w:r>
      <w:r w:rsidRPr="009E308D">
        <w:rPr>
          <w:rFonts w:ascii="HY신명조" w:eastAsia="HY신명조" w:hint="eastAsia"/>
        </w:rPr>
        <w:t xml:space="preserve">3개월 평균 수익률이 전체 </w:t>
      </w:r>
      <w:r w:rsidR="001F2F49">
        <w:rPr>
          <w:rFonts w:ascii="HY신명조" w:eastAsia="HY신명조" w:hint="eastAsia"/>
        </w:rPr>
        <w:t xml:space="preserve">표본 </w:t>
      </w:r>
      <w:r w:rsidRPr="009E308D">
        <w:rPr>
          <w:rFonts w:ascii="HY신명조" w:eastAsia="HY신명조" w:hint="eastAsia"/>
        </w:rPr>
        <w:t xml:space="preserve">기간, 공매도 금지기간, 공매도 금지 제외 기간이 모두 0.2%로 </w:t>
      </w:r>
      <w:r w:rsidR="00704E36">
        <w:rPr>
          <w:rFonts w:ascii="HY신명조" w:eastAsia="HY신명조" w:hint="eastAsia"/>
        </w:rPr>
        <w:t xml:space="preserve">같게 </w:t>
      </w:r>
      <w:r w:rsidRPr="009E308D">
        <w:rPr>
          <w:rFonts w:ascii="HY신명조" w:eastAsia="HY신명조" w:hint="eastAsia"/>
        </w:rPr>
        <w:t>나타</w:t>
      </w:r>
      <w:r w:rsidR="007A35A3">
        <w:rPr>
          <w:rFonts w:ascii="HY신명조" w:eastAsia="HY신명조" w:hint="eastAsia"/>
        </w:rPr>
        <w:t>났다</w:t>
      </w:r>
      <w:r w:rsidRPr="009E308D">
        <w:rPr>
          <w:rFonts w:ascii="HY신명조" w:eastAsia="HY신명조" w:hint="eastAsia"/>
        </w:rPr>
        <w:t xml:space="preserve">. </w:t>
      </w:r>
      <w:r w:rsidR="007A35A3">
        <w:rPr>
          <w:rFonts w:ascii="HY신명조" w:eastAsia="HY신명조" w:hint="eastAsia"/>
        </w:rPr>
        <w:t>반면</w:t>
      </w:r>
      <w:r w:rsidRPr="009E308D">
        <w:rPr>
          <w:rFonts w:ascii="HY신명조" w:eastAsia="HY신명조" w:hint="eastAsia"/>
        </w:rPr>
        <w:t xml:space="preserve"> </w:t>
      </w:r>
      <w:r w:rsidR="007A35A3">
        <w:rPr>
          <w:rFonts w:ascii="HY신명조" w:eastAsia="HY신명조" w:hint="eastAsia"/>
        </w:rPr>
        <w:t>그룹2</w:t>
      </w:r>
      <w:r w:rsidRPr="009E308D">
        <w:rPr>
          <w:rFonts w:ascii="HY신명조" w:eastAsia="HY신명조" w:hint="eastAsia"/>
        </w:rPr>
        <w:t xml:space="preserve">에 해당하는 </w:t>
      </w:r>
      <w:r w:rsidR="007A35A3">
        <w:rPr>
          <w:rFonts w:ascii="HY신명조" w:eastAsia="HY신명조" w:hint="eastAsia"/>
        </w:rPr>
        <w:t>개별 종목들</w:t>
      </w:r>
      <w:r w:rsidRPr="009E308D">
        <w:rPr>
          <w:rFonts w:ascii="HY신명조" w:eastAsia="HY신명조" w:hint="eastAsia"/>
        </w:rPr>
        <w:t xml:space="preserve">의 경우에는 전체 </w:t>
      </w:r>
      <w:r w:rsidR="001F2F49">
        <w:rPr>
          <w:rFonts w:ascii="HY신명조" w:eastAsia="HY신명조" w:hint="eastAsia"/>
        </w:rPr>
        <w:t xml:space="preserve">표본 </w:t>
      </w:r>
      <w:r w:rsidRPr="009E308D">
        <w:rPr>
          <w:rFonts w:ascii="HY신명조" w:eastAsia="HY신명조" w:hint="eastAsia"/>
        </w:rPr>
        <w:t>기간과 공매도 금지 제외 기</w:t>
      </w:r>
      <w:r w:rsidRPr="009E308D">
        <w:rPr>
          <w:rFonts w:ascii="HY신명조" w:eastAsia="HY신명조" w:hint="eastAsia"/>
        </w:rPr>
        <w:lastRenderedPageBreak/>
        <w:t>간에는 각각</w:t>
      </w:r>
      <w:r w:rsidR="00E43BE4">
        <w:rPr>
          <w:rFonts w:ascii="HY신명조" w:eastAsia="HY신명조" w:hint="eastAsia"/>
        </w:rPr>
        <w:t xml:space="preserve"> 0.8</w:t>
      </w:r>
      <w:r w:rsidRPr="009E308D">
        <w:rPr>
          <w:rFonts w:ascii="HY신명조" w:eastAsia="HY신명조" w:hint="eastAsia"/>
        </w:rPr>
        <w:t>%와</w:t>
      </w:r>
      <w:r w:rsidR="00E43BE4">
        <w:rPr>
          <w:rFonts w:ascii="HY신명조" w:eastAsia="HY신명조" w:hint="eastAsia"/>
        </w:rPr>
        <w:t xml:space="preserve"> 0.3</w:t>
      </w:r>
      <w:r w:rsidRPr="009E308D">
        <w:rPr>
          <w:rFonts w:ascii="HY신명조" w:eastAsia="HY신명조" w:hint="eastAsia"/>
        </w:rPr>
        <w:t xml:space="preserve">%의 낮은 수익률을 기록한 반면 공매도 </w:t>
      </w:r>
      <w:r w:rsidR="00A72CC2">
        <w:rPr>
          <w:rFonts w:ascii="HY신명조" w:eastAsia="HY신명조" w:hint="eastAsia"/>
        </w:rPr>
        <w:t>금지기간</w:t>
      </w:r>
      <w:r w:rsidRPr="009E308D">
        <w:rPr>
          <w:rFonts w:ascii="HY신명조" w:eastAsia="HY신명조" w:hint="eastAsia"/>
        </w:rPr>
        <w:t>에는 9.</w:t>
      </w:r>
      <w:r w:rsidR="00E43BE4">
        <w:rPr>
          <w:rFonts w:ascii="HY신명조" w:eastAsia="HY신명조"/>
        </w:rPr>
        <w:t>3</w:t>
      </w:r>
      <w:r w:rsidRPr="009E308D">
        <w:rPr>
          <w:rFonts w:ascii="HY신명조" w:eastAsia="HY신명조" w:hint="eastAsia"/>
        </w:rPr>
        <w:t>%의 높은 수익률을 기록</w:t>
      </w:r>
      <w:r w:rsidR="007A35A3">
        <w:rPr>
          <w:rFonts w:ascii="HY신명조" w:eastAsia="HY신명조" w:hint="eastAsia"/>
        </w:rPr>
        <w:t>하였</w:t>
      </w:r>
      <w:r w:rsidR="000E3BD9">
        <w:rPr>
          <w:rFonts w:ascii="HY신명조" w:eastAsia="HY신명조" w:hint="eastAsia"/>
        </w:rPr>
        <w:t>는데 이 높은 수익률은 투자자</w:t>
      </w:r>
      <w:r w:rsidR="002B0AC6">
        <w:rPr>
          <w:rFonts w:ascii="HY신명조" w:eastAsia="HY신명조" w:hint="eastAsia"/>
        </w:rPr>
        <w:t>의 투자전략</w:t>
      </w:r>
      <w:r w:rsidR="000E3BD9">
        <w:rPr>
          <w:rFonts w:ascii="HY신명조" w:eastAsia="HY신명조" w:hint="eastAsia"/>
        </w:rPr>
        <w:t>에 실질적인 영향을 줄 수 있는 경제적으로 유의한 값이다</w:t>
      </w:r>
      <w:r w:rsidR="007A35A3">
        <w:rPr>
          <w:rFonts w:ascii="HY신명조" w:eastAsia="HY신명조" w:hint="eastAsia"/>
        </w:rPr>
        <w:t xml:space="preserve">. </w:t>
      </w:r>
      <w:r w:rsidR="00F93350">
        <w:rPr>
          <w:rFonts w:ascii="HY신명조" w:eastAsia="HY신명조" w:hint="eastAsia"/>
        </w:rPr>
        <w:t>그룹0과 그룹2의 포트폴리오 수익률의 차이를 살펴보면 공매도 금지기간 동안 9.</w:t>
      </w:r>
      <w:r w:rsidR="00E43BE4">
        <w:rPr>
          <w:rFonts w:ascii="HY신명조" w:eastAsia="HY신명조"/>
        </w:rPr>
        <w:t>4</w:t>
      </w:r>
      <w:r w:rsidR="00F93350">
        <w:rPr>
          <w:rFonts w:ascii="HY신명조" w:eastAsia="HY신명조" w:hint="eastAsia"/>
        </w:rPr>
        <w:t xml:space="preserve">%를 나타냈지만 공매도 금지 제외 기간에 대해서는 -0.1%의 차이를 보였다. </w:t>
      </w:r>
      <w:r w:rsidR="007A35A3">
        <w:rPr>
          <w:rFonts w:ascii="HY신명조" w:eastAsia="HY신명조" w:hint="eastAsia"/>
        </w:rPr>
        <w:t>공매도 금지조치가 그룹2에 미친 영향은</w:t>
      </w:r>
      <w:r w:rsidRPr="009E308D">
        <w:rPr>
          <w:rFonts w:ascii="HY신명조" w:eastAsia="HY신명조" w:hint="eastAsia"/>
        </w:rPr>
        <w:t xml:space="preserve"> </w:t>
      </w:r>
      <w:r w:rsidR="00006382">
        <w:rPr>
          <w:rFonts w:ascii="HY신명조" w:eastAsia="HY신명조" w:hint="eastAsia"/>
        </w:rPr>
        <w:t>t</w:t>
      </w:r>
      <w:r w:rsidRPr="009E308D">
        <w:rPr>
          <w:rFonts w:ascii="HY신명조" w:eastAsia="HY신명조" w:hint="eastAsia"/>
        </w:rPr>
        <w:t>-test를 통해서</w:t>
      </w:r>
      <w:r w:rsidR="007A35A3">
        <w:rPr>
          <w:rFonts w:ascii="HY신명조" w:eastAsia="HY신명조" w:hint="eastAsia"/>
        </w:rPr>
        <w:t>도</w:t>
      </w:r>
      <w:r w:rsidRPr="009E308D">
        <w:rPr>
          <w:rFonts w:ascii="HY신명조" w:eastAsia="HY신명조" w:hint="eastAsia"/>
        </w:rPr>
        <w:t xml:space="preserve"> </w:t>
      </w:r>
      <w:r w:rsidR="007A35A3">
        <w:rPr>
          <w:rFonts w:ascii="HY신명조" w:eastAsia="HY신명조" w:hint="eastAsia"/>
        </w:rPr>
        <w:t xml:space="preserve">확인할 수 있다. 공매도 금지기간 동안의 그룹0과 그룹2의 포트폴리오의 수익률에 대한 </w:t>
      </w:r>
      <w:r w:rsidR="00006382">
        <w:rPr>
          <w:rFonts w:ascii="HY신명조" w:eastAsia="HY신명조" w:hint="eastAsia"/>
        </w:rPr>
        <w:t>t</w:t>
      </w:r>
      <w:r w:rsidR="007A35A3">
        <w:rPr>
          <w:rFonts w:ascii="HY신명조" w:eastAsia="HY신명조" w:hint="eastAsia"/>
        </w:rPr>
        <w:t xml:space="preserve">-test 결과, </w:t>
      </w:r>
      <w:r w:rsidRPr="009E308D">
        <w:rPr>
          <w:rFonts w:ascii="HY신명조" w:eastAsia="HY신명조" w:hint="eastAsia"/>
        </w:rPr>
        <w:t>t</w:t>
      </w:r>
      <w:r w:rsidR="00583E9C">
        <w:rPr>
          <w:rFonts w:ascii="HY신명조" w:eastAsia="HY신명조" w:hint="eastAsia"/>
        </w:rPr>
        <w:t>값이</w:t>
      </w:r>
      <w:r w:rsidR="00006382" w:rsidRPr="009E308D">
        <w:rPr>
          <w:rFonts w:ascii="HY신명조" w:eastAsia="HY신명조" w:hint="eastAsia"/>
        </w:rPr>
        <w:t xml:space="preserve"> </w:t>
      </w:r>
      <w:r w:rsidR="0082367A">
        <w:rPr>
          <w:rFonts w:ascii="HY신명조" w:eastAsia="HY신명조"/>
        </w:rPr>
        <w:t>4</w:t>
      </w:r>
      <w:r w:rsidRPr="009E308D">
        <w:rPr>
          <w:rFonts w:ascii="HY신명조" w:eastAsia="HY신명조" w:hint="eastAsia"/>
        </w:rPr>
        <w:t>.</w:t>
      </w:r>
      <w:r w:rsidR="0082367A">
        <w:rPr>
          <w:rFonts w:ascii="HY신명조" w:eastAsia="HY신명조"/>
        </w:rPr>
        <w:t>838</w:t>
      </w:r>
      <w:r w:rsidRPr="009E308D">
        <w:rPr>
          <w:rFonts w:ascii="HY신명조" w:eastAsia="HY신명조" w:hint="eastAsia"/>
        </w:rPr>
        <w:t>로 나타</w:t>
      </w:r>
      <w:r w:rsidR="007A35A3">
        <w:rPr>
          <w:rFonts w:ascii="HY신명조" w:eastAsia="HY신명조" w:hint="eastAsia"/>
        </w:rPr>
        <w:t>났고</w:t>
      </w:r>
      <w:r w:rsidRPr="009E308D">
        <w:rPr>
          <w:rFonts w:ascii="HY신명조" w:eastAsia="HY신명조" w:hint="eastAsia"/>
        </w:rPr>
        <w:t xml:space="preserve"> </w:t>
      </w:r>
      <w:r w:rsidR="007A35A3">
        <w:rPr>
          <w:rFonts w:ascii="HY신명조" w:eastAsia="HY신명조" w:hint="eastAsia"/>
        </w:rPr>
        <w:t xml:space="preserve">두 </w:t>
      </w:r>
      <w:r w:rsidR="00583E9C">
        <w:rPr>
          <w:rFonts w:ascii="HY신명조" w:eastAsia="HY신명조" w:hint="eastAsia"/>
        </w:rPr>
        <w:t>그룹</w:t>
      </w:r>
      <w:r w:rsidR="007A35A3">
        <w:rPr>
          <w:rFonts w:ascii="HY신명조" w:eastAsia="HY신명조" w:hint="eastAsia"/>
        </w:rPr>
        <w:t xml:space="preserve">의 포트폴리오 수익률이 공매도 금지기간 동안 통계적으로 </w:t>
      </w:r>
      <w:r w:rsidR="00583E9C">
        <w:rPr>
          <w:rFonts w:ascii="HY신명조" w:eastAsia="HY신명조" w:hint="eastAsia"/>
        </w:rPr>
        <w:t>같다</w:t>
      </w:r>
      <w:r w:rsidR="007A35A3">
        <w:rPr>
          <w:rFonts w:ascii="HY신명조" w:eastAsia="HY신명조" w:hint="eastAsia"/>
        </w:rPr>
        <w:t xml:space="preserve">는 </w:t>
      </w:r>
      <w:r w:rsidR="00583E9C">
        <w:rPr>
          <w:rFonts w:ascii="HY신명조" w:eastAsia="HY신명조" w:hint="eastAsia"/>
        </w:rPr>
        <w:t>귀무가설을 기각하였다</w:t>
      </w:r>
      <w:r w:rsidRPr="009E308D">
        <w:rPr>
          <w:rFonts w:ascii="HY신명조" w:eastAsia="HY신명조" w:hint="eastAsia"/>
        </w:rPr>
        <w:t xml:space="preserve">. </w:t>
      </w:r>
    </w:p>
    <w:p w:rsidR="00665AB5" w:rsidRPr="009E308D" w:rsidRDefault="00665AB5" w:rsidP="00022C37">
      <w:pPr>
        <w:spacing w:line="360" w:lineRule="auto"/>
        <w:ind w:firstLineChars="100" w:firstLine="200"/>
        <w:rPr>
          <w:rFonts w:ascii="HY신명조" w:eastAsia="HY신명조"/>
        </w:rPr>
      </w:pP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</w:rPr>
      </w:pPr>
      <w:r w:rsidRPr="009E308D">
        <w:rPr>
          <w:rFonts w:ascii="HY신명조" w:eastAsia="HY신명조" w:hint="eastAsia"/>
          <w:b/>
        </w:rPr>
        <w:t>&lt;표 2&gt; 의견불일치에 따른 3개월 수익률</w:t>
      </w:r>
    </w:p>
    <w:p w:rsidR="00665AB5" w:rsidRDefault="00665AB5" w:rsidP="00F35D9F">
      <w:pPr>
        <w:rPr>
          <w:rFonts w:ascii="HY신명조" w:eastAsia="HY신명조" w:hAnsi="맑은 고딕" w:cs="굴림"/>
          <w:color w:val="000000"/>
          <w:kern w:val="0"/>
          <w:sz w:val="18"/>
          <w:szCs w:val="18"/>
        </w:rPr>
      </w:pPr>
      <w:r w:rsidRPr="009E308D">
        <w:rPr>
          <w:rFonts w:ascii="HY신명조" w:eastAsia="HY신명조" w:hint="eastAsia"/>
          <w:kern w:val="0"/>
          <w:sz w:val="18"/>
          <w:szCs w:val="18"/>
        </w:rPr>
        <w:t>이 표는 2002년</w:t>
      </w:r>
      <w:r w:rsidR="007A35A3">
        <w:rPr>
          <w:rFonts w:ascii="HY신명조" w:eastAsia="HY신명조" w:hint="eastAsia"/>
          <w:kern w:val="0"/>
          <w:sz w:val="18"/>
          <w:szCs w:val="18"/>
        </w:rPr>
        <w:t xml:space="preserve"> 1월</w:t>
      </w:r>
      <w:r w:rsidRPr="009E308D">
        <w:rPr>
          <w:rFonts w:ascii="HY신명조" w:eastAsia="HY신명조" w:hint="eastAsia"/>
          <w:kern w:val="0"/>
          <w:sz w:val="18"/>
          <w:szCs w:val="18"/>
        </w:rPr>
        <w:t>부터 201</w:t>
      </w:r>
      <w:r w:rsidR="00E558C2">
        <w:rPr>
          <w:rFonts w:ascii="HY신명조" w:eastAsia="HY신명조"/>
          <w:kern w:val="0"/>
          <w:sz w:val="18"/>
          <w:szCs w:val="18"/>
        </w:rPr>
        <w:t>3</w:t>
      </w:r>
      <w:r w:rsidRPr="009E308D">
        <w:rPr>
          <w:rFonts w:ascii="HY신명조" w:eastAsia="HY신명조" w:hint="eastAsia"/>
          <w:kern w:val="0"/>
          <w:sz w:val="18"/>
          <w:szCs w:val="18"/>
        </w:rPr>
        <w:t xml:space="preserve">년 </w:t>
      </w:r>
      <w:r w:rsidR="00E558C2">
        <w:rPr>
          <w:rFonts w:ascii="HY신명조" w:eastAsia="HY신명조"/>
          <w:kern w:val="0"/>
          <w:sz w:val="18"/>
          <w:szCs w:val="18"/>
        </w:rPr>
        <w:t>6</w:t>
      </w:r>
      <w:r w:rsidRPr="009E308D">
        <w:rPr>
          <w:rFonts w:ascii="HY신명조" w:eastAsia="HY신명조" w:hint="eastAsia"/>
          <w:kern w:val="0"/>
          <w:sz w:val="18"/>
          <w:szCs w:val="18"/>
        </w:rPr>
        <w:t>월까지 해당 포트폴리오의 수익률을 보여준다. Disp는 의견불일치에 대한 측정치로 최근 3개월 동안의 EPS 예측치의 표준편차</w:t>
      </w:r>
      <w:r w:rsidR="00883F05">
        <w:rPr>
          <w:rFonts w:ascii="HY신명조" w:eastAsia="HY신명조" w:hint="eastAsia"/>
          <w:kern w:val="0"/>
          <w:sz w:val="18"/>
          <w:szCs w:val="18"/>
        </w:rPr>
        <w:t xml:space="preserve">를 </w:t>
      </w:r>
      <w:r w:rsidR="00FE463F">
        <w:rPr>
          <w:rFonts w:ascii="HY신명조" w:eastAsia="HY신명조" w:hint="eastAsia"/>
          <w:kern w:val="0"/>
          <w:sz w:val="18"/>
          <w:szCs w:val="18"/>
        </w:rPr>
        <w:t>EPS 예측치</w:t>
      </w:r>
      <w:r w:rsidRPr="009E308D">
        <w:rPr>
          <w:rFonts w:ascii="HY신명조" w:eastAsia="HY신명조" w:hint="eastAsia"/>
          <w:kern w:val="0"/>
          <w:sz w:val="18"/>
          <w:szCs w:val="18"/>
        </w:rPr>
        <w:t>의 평균의 절대값</w:t>
      </w:r>
      <w:r w:rsidR="00883F05">
        <w:rPr>
          <w:rFonts w:ascii="HY신명조" w:eastAsia="HY신명조" w:hint="eastAsia"/>
          <w:kern w:val="0"/>
          <w:sz w:val="18"/>
          <w:szCs w:val="18"/>
        </w:rPr>
        <w:t>으로 나눈 값</w:t>
      </w:r>
      <w:r w:rsidRPr="009E308D">
        <w:rPr>
          <w:rFonts w:ascii="HY신명조" w:eastAsia="HY신명조" w:hint="eastAsia"/>
          <w:kern w:val="0"/>
          <w:sz w:val="18"/>
          <w:szCs w:val="18"/>
        </w:rPr>
        <w:t xml:space="preserve">이다. </w:t>
      </w:r>
      <w:r w:rsidR="00006382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Ret</w:t>
      </w:r>
      <w:r w:rsidR="00006382">
        <w:rPr>
          <w:rFonts w:ascii="HY신명조" w:eastAsia="HY신명조" w:hAnsi="맑은 고딕" w:cs="굴림" w:hint="eastAsia"/>
          <w:color w:val="000000"/>
          <w:kern w:val="0"/>
          <w:sz w:val="18"/>
          <w:szCs w:val="20"/>
          <w:vertAlign w:val="subscript"/>
        </w:rPr>
        <w:t>t,t+3</w:t>
      </w:r>
      <w:r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은 미래 3개월 동안의 시장수익률(KOSPI200)을 고려한 초과 누적 수익률이다. </w:t>
      </w:r>
      <w:r w:rsidR="00006382" w:rsidRPr="00006382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그룹</w:t>
      </w:r>
      <w:r w:rsidR="00006382" w:rsidRPr="00006382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0은 </w:t>
      </w:r>
      <w:r w:rsidR="0040751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의견불일치</w:t>
      </w:r>
      <w:r w:rsidR="00006382" w:rsidRPr="00006382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가 가장 낮은 그룹(하위 30%)이고, 그룹1는 중간 정도의 의견불일치를 나타내는 그룹(하위 30%에서부터 상위 30%)이다. 그룹2</w:t>
      </w:r>
      <w:r w:rsidR="00006382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는</w:t>
      </w:r>
      <w:r w:rsidR="00006382" w:rsidRPr="00006382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="0040751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의견불일치</w:t>
      </w:r>
      <w:r w:rsidR="00006382" w:rsidRPr="00006382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가 가장 큰 그룹(상위 30%)</w:t>
      </w:r>
      <w:r w:rsidR="00006382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이다.</w:t>
      </w:r>
      <w:r w:rsidR="000E3BD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</w:t>
      </w:r>
    </w:p>
    <w:p w:rsidR="00006382" w:rsidRPr="009E308D" w:rsidRDefault="00006382" w:rsidP="00F35D9F">
      <w:pPr>
        <w:rPr>
          <w:rFonts w:ascii="HY신명조" w:eastAsia="HY신명조"/>
          <w:kern w:val="0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090"/>
        <w:gridCol w:w="701"/>
        <w:gridCol w:w="701"/>
        <w:gridCol w:w="701"/>
        <w:gridCol w:w="851"/>
        <w:gridCol w:w="701"/>
        <w:gridCol w:w="701"/>
        <w:gridCol w:w="701"/>
        <w:gridCol w:w="881"/>
      </w:tblGrid>
      <w:tr w:rsidR="000E3BD9" w:rsidRPr="009E308D" w:rsidTr="003C249C">
        <w:trPr>
          <w:trHeight w:val="331"/>
          <w:jc w:val="center"/>
        </w:trPr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Disp에 따른 그룹</w:t>
            </w:r>
          </w:p>
        </w:tc>
        <w:tc>
          <w:tcPr>
            <w:tcW w:w="0" w:type="auto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326522" w:rsidP="00053A2F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="000E3BD9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그룹0</w:t>
            </w:r>
          </w:p>
        </w:tc>
        <w:tc>
          <w:tcPr>
            <w:tcW w:w="0" w:type="auto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326522" w:rsidP="00053A2F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="000E3BD9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그룹1</w:t>
            </w:r>
          </w:p>
        </w:tc>
        <w:tc>
          <w:tcPr>
            <w:tcW w:w="0" w:type="auto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3BD9" w:rsidRPr="001B30C1" w:rsidRDefault="00326522" w:rsidP="00053A2F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0E3BD9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그룹2</w:t>
            </w:r>
          </w:p>
        </w:tc>
        <w:tc>
          <w:tcPr>
            <w:tcW w:w="0" w:type="auto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0E3BD9" w:rsidRDefault="000E3BD9" w:rsidP="00053A2F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그룹2-그룹0</w:t>
            </w:r>
          </w:p>
        </w:tc>
      </w:tr>
      <w:tr w:rsidR="000E3BD9" w:rsidRPr="009E308D" w:rsidTr="003C249C">
        <w:trPr>
          <w:trHeight w:val="331"/>
          <w:jc w:val="center"/>
        </w:trPr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통계량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Obs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Obs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Obs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</w:tcPr>
          <w:p w:rsidR="000E3BD9" w:rsidRPr="001B30C1" w:rsidRDefault="000E3BD9" w:rsidP="00053A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t-value</w:t>
            </w:r>
          </w:p>
        </w:tc>
      </w:tr>
      <w:tr w:rsidR="000E3BD9" w:rsidRPr="009E308D" w:rsidTr="003C249C">
        <w:trPr>
          <w:trHeight w:val="331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전체 기간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0E3BD9" w:rsidRPr="001B30C1" w:rsidRDefault="000E3BD9" w:rsidP="000E3BD9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5,216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7,048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-0.002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5,161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0.008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1.552 </w:t>
            </w: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공매도 </w:t>
            </w:r>
            <w:r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금지기간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283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378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282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0.093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0.091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4.838 </w:t>
            </w: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15EB0" w:rsidRPr="009E308D" w:rsidTr="003C249C">
        <w:trPr>
          <w:trHeight w:val="331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18"/>
              </w:rPr>
              <w:t>공매도 금지 이외 기간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215EB0" w:rsidRPr="009E308D" w:rsidTr="003C249C">
        <w:trPr>
          <w:trHeight w:val="56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4,933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0.002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6,670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-0.006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4,879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0.003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0.001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5EB0" w:rsidRPr="001B30C1" w:rsidRDefault="00215EB0" w:rsidP="00215EB0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18"/>
              </w:rPr>
            </w:pPr>
            <w:r w:rsidRPr="009A6BFA">
              <w:rPr>
                <w:rFonts w:ascii="HY신명조" w:eastAsia="HY신명조" w:hAnsi="맑은 고딕" w:hint="eastAsia"/>
                <w:color w:val="000000"/>
                <w:sz w:val="18"/>
                <w:szCs w:val="18"/>
              </w:rPr>
              <w:t xml:space="preserve">0.246 </w:t>
            </w:r>
          </w:p>
        </w:tc>
      </w:tr>
    </w:tbl>
    <w:p w:rsidR="00665AB5" w:rsidRPr="009E308D" w:rsidRDefault="00665AB5" w:rsidP="00022C37">
      <w:pPr>
        <w:spacing w:line="360" w:lineRule="auto"/>
        <w:ind w:firstLineChars="100" w:firstLine="200"/>
        <w:rPr>
          <w:rFonts w:ascii="HY신명조" w:eastAsia="HY신명조"/>
          <w:szCs w:val="20"/>
        </w:rPr>
      </w:pPr>
    </w:p>
    <w:p w:rsidR="00665AB5" w:rsidRPr="009E308D" w:rsidRDefault="00665AB5" w:rsidP="00022C37">
      <w:pPr>
        <w:spacing w:line="360" w:lineRule="auto"/>
        <w:ind w:firstLineChars="100" w:firstLine="200"/>
        <w:rPr>
          <w:rFonts w:ascii="HY신명조" w:eastAsia="HY신명조"/>
          <w:kern w:val="0"/>
          <w:szCs w:val="20"/>
        </w:rPr>
      </w:pPr>
      <w:r w:rsidRPr="009E308D">
        <w:rPr>
          <w:rFonts w:ascii="HY신명조" w:eastAsia="HY신명조" w:hint="eastAsia"/>
          <w:szCs w:val="20"/>
        </w:rPr>
        <w:t>&lt;표 3&gt;, &lt;표 4&gt;, &lt;표 5&gt;에</w:t>
      </w:r>
      <w:r w:rsidR="00491B88">
        <w:rPr>
          <w:rFonts w:ascii="HY신명조" w:eastAsia="HY신명조" w:hint="eastAsia"/>
          <w:szCs w:val="20"/>
        </w:rPr>
        <w:t>서는</w:t>
      </w:r>
      <w:r w:rsidRPr="009E308D">
        <w:rPr>
          <w:rFonts w:ascii="HY신명조" w:eastAsia="HY신명조" w:hint="eastAsia"/>
          <w:szCs w:val="20"/>
        </w:rPr>
        <w:t xml:space="preserve"> 개별 </w:t>
      </w:r>
      <w:r w:rsidR="00491B88">
        <w:rPr>
          <w:rFonts w:ascii="HY신명조" w:eastAsia="HY신명조" w:hint="eastAsia"/>
          <w:szCs w:val="20"/>
        </w:rPr>
        <w:t>종목</w:t>
      </w:r>
      <w:r w:rsidRPr="009E308D">
        <w:rPr>
          <w:rFonts w:ascii="HY신명조" w:eastAsia="HY신명조" w:hint="eastAsia"/>
          <w:szCs w:val="20"/>
        </w:rPr>
        <w:t>의 특성</w:t>
      </w:r>
      <w:r w:rsidR="00491B88">
        <w:rPr>
          <w:rFonts w:ascii="HY신명조" w:eastAsia="HY신명조" w:hint="eastAsia"/>
          <w:szCs w:val="20"/>
        </w:rPr>
        <w:t>들</w:t>
      </w:r>
      <w:r w:rsidRPr="009E308D">
        <w:rPr>
          <w:rFonts w:ascii="HY신명조" w:eastAsia="HY신명조" w:hint="eastAsia"/>
          <w:szCs w:val="20"/>
        </w:rPr>
        <w:t xml:space="preserve">이 의견불일치와 주가수익률의 관계에 </w:t>
      </w:r>
      <w:r w:rsidR="00491B88">
        <w:rPr>
          <w:rFonts w:ascii="HY신명조" w:eastAsia="HY신명조" w:hint="eastAsia"/>
          <w:szCs w:val="20"/>
        </w:rPr>
        <w:t xml:space="preserve">미치는 </w:t>
      </w:r>
      <w:r w:rsidRPr="009E308D">
        <w:rPr>
          <w:rFonts w:ascii="HY신명조" w:eastAsia="HY신명조" w:hint="eastAsia"/>
          <w:szCs w:val="20"/>
        </w:rPr>
        <w:t xml:space="preserve">영향을 제거하고 분석하기 위해서 각 특성 별로 포트폴리오를 구성하여 분석한다. </w:t>
      </w:r>
      <w:r w:rsidR="00167638">
        <w:rPr>
          <w:rFonts w:ascii="HY신명조" w:eastAsia="HY신명조" w:hint="eastAsia"/>
          <w:szCs w:val="20"/>
        </w:rPr>
        <w:t xml:space="preserve">먼저, </w:t>
      </w:r>
      <w:r w:rsidR="00491B88">
        <w:rPr>
          <w:rFonts w:ascii="HY신명조" w:eastAsia="HY신명조" w:hint="eastAsia"/>
          <w:szCs w:val="20"/>
        </w:rPr>
        <w:t xml:space="preserve">개별 종목의 </w:t>
      </w:r>
      <w:r w:rsidR="00DD37A5">
        <w:rPr>
          <w:rFonts w:ascii="HY신명조" w:eastAsia="HY신명조" w:hint="eastAsia"/>
          <w:szCs w:val="20"/>
        </w:rPr>
        <w:t>크기</w:t>
      </w:r>
      <w:r w:rsidR="00491B88">
        <w:rPr>
          <w:rFonts w:ascii="HY신명조" w:eastAsia="HY신명조" w:hint="eastAsia"/>
          <w:szCs w:val="20"/>
        </w:rPr>
        <w:t xml:space="preserve">의 </w:t>
      </w:r>
      <w:r w:rsidR="00EE3283">
        <w:rPr>
          <w:rFonts w:ascii="HY신명조" w:eastAsia="HY신명조" w:hint="eastAsia"/>
          <w:szCs w:val="20"/>
        </w:rPr>
        <w:t xml:space="preserve">의한 </w:t>
      </w:r>
      <w:r w:rsidR="00491B88">
        <w:rPr>
          <w:rFonts w:ascii="HY신명조" w:eastAsia="HY신명조" w:hint="eastAsia"/>
          <w:szCs w:val="20"/>
        </w:rPr>
        <w:t xml:space="preserve">영향을 </w:t>
      </w:r>
      <w:r w:rsidR="006E1CC1">
        <w:rPr>
          <w:rFonts w:ascii="HY신명조" w:eastAsia="HY신명조" w:hint="eastAsia"/>
          <w:szCs w:val="20"/>
        </w:rPr>
        <w:t>통제</w:t>
      </w:r>
      <w:r w:rsidR="00491B88">
        <w:rPr>
          <w:rFonts w:ascii="HY신명조" w:eastAsia="HY신명조" w:hint="eastAsia"/>
          <w:szCs w:val="20"/>
        </w:rPr>
        <w:t xml:space="preserve">하기 위해 </w:t>
      </w:r>
      <w:r w:rsidR="0045333B">
        <w:rPr>
          <w:rFonts w:ascii="HY신명조" w:eastAsia="HY신명조" w:hint="eastAsia"/>
          <w:szCs w:val="20"/>
        </w:rPr>
        <w:t xml:space="preserve">전기 </w:t>
      </w:r>
      <w:r w:rsidR="00491B88">
        <w:rPr>
          <w:rFonts w:ascii="HY신명조" w:eastAsia="HY신명조" w:hint="eastAsia"/>
          <w:szCs w:val="20"/>
        </w:rPr>
        <w:t>시가총액</w:t>
      </w:r>
      <w:r w:rsidRPr="009E308D">
        <w:rPr>
          <w:rFonts w:ascii="HY신명조" w:eastAsia="HY신명조" w:hint="eastAsia"/>
          <w:szCs w:val="20"/>
        </w:rPr>
        <w:t xml:space="preserve">이 하위 50%인 작은 </w:t>
      </w:r>
      <w:r w:rsidR="00E94971">
        <w:rPr>
          <w:rFonts w:ascii="HY신명조" w:eastAsia="HY신명조" w:hint="eastAsia"/>
          <w:szCs w:val="20"/>
        </w:rPr>
        <w:t>종목</w:t>
      </w:r>
      <w:r w:rsidRPr="009E308D">
        <w:rPr>
          <w:rFonts w:ascii="HY신명조" w:eastAsia="HY신명조" w:hint="eastAsia"/>
          <w:szCs w:val="20"/>
        </w:rPr>
        <w:t xml:space="preserve"> 위주의 포트폴리오와 상위 50%의 </w:t>
      </w:r>
      <w:r w:rsidR="00E94971">
        <w:rPr>
          <w:rFonts w:ascii="HY신명조" w:eastAsia="HY신명조" w:hint="eastAsia"/>
          <w:szCs w:val="20"/>
        </w:rPr>
        <w:t>종목 위주의 포트폴리오</w:t>
      </w:r>
      <w:r w:rsidRPr="009E308D">
        <w:rPr>
          <w:rFonts w:ascii="HY신명조" w:eastAsia="HY신명조" w:hint="eastAsia"/>
          <w:szCs w:val="20"/>
        </w:rPr>
        <w:t xml:space="preserve">로 나누어 분석한다. </w:t>
      </w:r>
      <w:r w:rsidR="0041128B">
        <w:rPr>
          <w:rFonts w:ascii="HY신명조" w:eastAsia="HY신명조" w:hint="eastAsia"/>
          <w:szCs w:val="20"/>
        </w:rPr>
        <w:t xml:space="preserve">또한 </w:t>
      </w:r>
      <w:r w:rsidR="0040751D">
        <w:rPr>
          <w:rFonts w:ascii="HY신명조" w:eastAsia="HY신명조" w:hint="eastAsia"/>
          <w:szCs w:val="20"/>
        </w:rPr>
        <w:t>의견불일치</w:t>
      </w:r>
      <w:r w:rsidRPr="009E308D">
        <w:rPr>
          <w:rFonts w:ascii="HY신명조" w:eastAsia="HY신명조" w:hint="eastAsia"/>
          <w:szCs w:val="20"/>
        </w:rPr>
        <w:t>의 정도가 전체 분석 대상 중에서 상위 50%에 속하는 기업과 하위 50%에 들어가는 기업</w:t>
      </w:r>
      <w:r w:rsidR="0041128B">
        <w:rPr>
          <w:rFonts w:ascii="HY신명조" w:eastAsia="HY신명조" w:hint="eastAsia"/>
          <w:szCs w:val="20"/>
        </w:rPr>
        <w:t>을 나누어</w:t>
      </w:r>
      <w:r w:rsidR="00EB5CEF">
        <w:rPr>
          <w:rFonts w:ascii="HY신명조" w:eastAsia="HY신명조" w:hint="eastAsia"/>
          <w:szCs w:val="20"/>
        </w:rPr>
        <w:t xml:space="preserve"> 시가총액과 의견불일치의 두 가지 기준으로</w:t>
      </w:r>
      <w:r w:rsidR="0041128B">
        <w:rPr>
          <w:rFonts w:ascii="HY신명조" w:eastAsia="HY신명조" w:hint="eastAsia"/>
          <w:szCs w:val="20"/>
        </w:rPr>
        <w:t xml:space="preserve"> 전체 </w:t>
      </w:r>
      <w:r w:rsidR="0041128B">
        <w:rPr>
          <w:rFonts w:ascii="HY신명조" w:eastAsia="HY신명조"/>
          <w:szCs w:val="20"/>
        </w:rPr>
        <w:t>4</w:t>
      </w:r>
      <w:r w:rsidR="0041128B">
        <w:rPr>
          <w:rFonts w:ascii="HY신명조" w:eastAsia="HY신명조" w:hint="eastAsia"/>
          <w:szCs w:val="20"/>
        </w:rPr>
        <w:t xml:space="preserve">개의 그룹에 대해서 </w:t>
      </w:r>
      <w:r w:rsidRPr="009E308D">
        <w:rPr>
          <w:rFonts w:ascii="HY신명조" w:eastAsia="HY신명조" w:hint="eastAsia"/>
          <w:szCs w:val="20"/>
        </w:rPr>
        <w:t xml:space="preserve">초과 누적 수익률을 비교한다. </w:t>
      </w:r>
      <w:r w:rsidR="00491B88">
        <w:rPr>
          <w:rFonts w:ascii="HY신명조" w:eastAsia="HY신명조" w:hint="eastAsia"/>
          <w:szCs w:val="20"/>
        </w:rPr>
        <w:t>마찬가지로,</w:t>
      </w:r>
      <w:r w:rsidRPr="009E308D">
        <w:rPr>
          <w:rFonts w:ascii="HY신명조" w:eastAsia="HY신명조" w:hint="eastAsia"/>
          <w:szCs w:val="20"/>
        </w:rPr>
        <w:t xml:space="preserve"> 큰 회사 중에서도 </w:t>
      </w:r>
      <w:r w:rsidR="0040751D">
        <w:rPr>
          <w:rFonts w:ascii="HY신명조" w:eastAsia="HY신명조" w:hint="eastAsia"/>
          <w:szCs w:val="20"/>
        </w:rPr>
        <w:t>의견불일치</w:t>
      </w:r>
      <w:r w:rsidRPr="009E308D">
        <w:rPr>
          <w:rFonts w:ascii="HY신명조" w:eastAsia="HY신명조" w:hint="eastAsia"/>
          <w:szCs w:val="20"/>
        </w:rPr>
        <w:t xml:space="preserve">의 정도가 전체 상위 50%에 속하는 기업과 하위 50%에 들어가는 </w:t>
      </w:r>
      <w:r w:rsidR="00DD37A5">
        <w:rPr>
          <w:rFonts w:ascii="HY신명조" w:eastAsia="HY신명조" w:hint="eastAsia"/>
          <w:szCs w:val="20"/>
        </w:rPr>
        <w:t>종목</w:t>
      </w:r>
      <w:r w:rsidRPr="009E308D">
        <w:rPr>
          <w:rFonts w:ascii="HY신명조" w:eastAsia="HY신명조" w:hint="eastAsia"/>
          <w:szCs w:val="20"/>
        </w:rPr>
        <w:t xml:space="preserve">의 초과 누적 수익률을 비교한다. </w:t>
      </w:r>
    </w:p>
    <w:p w:rsidR="00665AB5" w:rsidRPr="009E308D" w:rsidRDefault="00665AB5" w:rsidP="00022C37">
      <w:pPr>
        <w:spacing w:line="360" w:lineRule="auto"/>
        <w:ind w:firstLineChars="100" w:firstLine="196"/>
        <w:rPr>
          <w:rFonts w:ascii="HY신명조" w:eastAsia="HY신명조"/>
          <w:b/>
          <w:kern w:val="0"/>
        </w:rPr>
      </w:pP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</w:rPr>
      </w:pPr>
      <w:r w:rsidRPr="009E308D">
        <w:rPr>
          <w:rFonts w:ascii="HY신명조" w:eastAsia="HY신명조" w:hint="eastAsia"/>
          <w:b/>
          <w:kern w:val="0"/>
        </w:rPr>
        <w:t xml:space="preserve">&lt;표 3&gt; 공매도 금지기간 중 </w:t>
      </w:r>
      <w:r w:rsidR="00491B88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>시가총액</w:t>
      </w:r>
      <w:r w:rsidRPr="009E308D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 xml:space="preserve"> </w:t>
      </w:r>
      <w:r w:rsidRPr="009E308D">
        <w:rPr>
          <w:rFonts w:ascii="HY신명조" w:eastAsia="HY신명조" w:hint="eastAsia"/>
          <w:b/>
          <w:kern w:val="0"/>
        </w:rPr>
        <w:t xml:space="preserve">및 </w:t>
      </w:r>
      <w:r w:rsidRPr="009E308D">
        <w:rPr>
          <w:rFonts w:ascii="HY신명조" w:eastAsia="HY신명조" w:hint="eastAsia"/>
          <w:b/>
        </w:rPr>
        <w:t>의견불일치에 따른 3개월 수익률</w:t>
      </w:r>
    </w:p>
    <w:p w:rsidR="00665AB5" w:rsidRPr="009E308D" w:rsidRDefault="00711970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  <w:r>
        <w:rPr>
          <w:rFonts w:ascii="HY신명조" w:eastAsia="HY신명조" w:hint="eastAsia"/>
          <w:kern w:val="0"/>
          <w:sz w:val="18"/>
          <w:szCs w:val="20"/>
        </w:rPr>
        <w:t>&lt;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표</w:t>
      </w:r>
      <w:r>
        <w:rPr>
          <w:rFonts w:ascii="HY신명조" w:eastAsia="HY신명조" w:hint="eastAsia"/>
          <w:kern w:val="0"/>
          <w:sz w:val="18"/>
          <w:szCs w:val="20"/>
        </w:rPr>
        <w:t xml:space="preserve"> 3&gt;에서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는 </w:t>
      </w:r>
      <w:r w:rsidR="00491B88">
        <w:rPr>
          <w:rFonts w:ascii="HY신명조" w:eastAsia="HY신명조" w:hint="eastAsia"/>
          <w:kern w:val="0"/>
          <w:sz w:val="18"/>
          <w:szCs w:val="20"/>
        </w:rPr>
        <w:t xml:space="preserve">전기 시가총액과 </w:t>
      </w:r>
      <w:r w:rsidR="009115EA">
        <w:rPr>
          <w:rFonts w:ascii="HY신명조" w:eastAsia="HY신명조" w:hint="eastAsia"/>
          <w:kern w:val="0"/>
          <w:sz w:val="18"/>
          <w:szCs w:val="20"/>
        </w:rPr>
        <w:t>의견불일치</w:t>
      </w:r>
      <w:r w:rsidR="00491B88">
        <w:rPr>
          <w:rFonts w:ascii="HY신명조" w:eastAsia="HY신명조" w:hint="eastAsia"/>
          <w:kern w:val="0"/>
          <w:sz w:val="18"/>
          <w:szCs w:val="20"/>
        </w:rPr>
        <w:t>를 기준으로 이중</w:t>
      </w:r>
      <w:r w:rsidR="0067274C">
        <w:rPr>
          <w:rFonts w:ascii="HY신명조" w:eastAsia="HY신명조" w:hint="eastAsia"/>
          <w:kern w:val="0"/>
          <w:sz w:val="18"/>
          <w:szCs w:val="20"/>
        </w:rPr>
        <w:t>(2-way)</w:t>
      </w:r>
      <w:r w:rsidR="00491B88">
        <w:rPr>
          <w:rFonts w:ascii="HY신명조" w:eastAsia="HY신명조" w:hint="eastAsia"/>
          <w:kern w:val="0"/>
          <w:sz w:val="18"/>
          <w:szCs w:val="20"/>
        </w:rPr>
        <w:t xml:space="preserve"> 포트폴리오 구성법을 </w:t>
      </w:r>
      <w:r w:rsidR="0067274C">
        <w:rPr>
          <w:rFonts w:ascii="HY신명조" w:eastAsia="HY신명조" w:hint="eastAsia"/>
          <w:kern w:val="0"/>
          <w:sz w:val="18"/>
          <w:szCs w:val="20"/>
        </w:rPr>
        <w:t>이용</w:t>
      </w:r>
      <w:r w:rsidR="00491B88">
        <w:rPr>
          <w:rFonts w:ascii="HY신명조" w:eastAsia="HY신명조" w:hint="eastAsia"/>
          <w:kern w:val="0"/>
          <w:sz w:val="18"/>
          <w:szCs w:val="20"/>
        </w:rPr>
        <w:t xml:space="preserve">하여 </w:t>
      </w:r>
      <w:r w:rsidR="0067274C">
        <w:rPr>
          <w:rFonts w:ascii="HY신명조" w:eastAsia="HY신명조" w:hint="eastAsia"/>
          <w:kern w:val="0"/>
          <w:sz w:val="18"/>
          <w:szCs w:val="20"/>
        </w:rPr>
        <w:t xml:space="preserve">구성한 </w:t>
      </w:r>
      <w:r w:rsidR="00491B88">
        <w:rPr>
          <w:rFonts w:ascii="HY신명조" w:eastAsia="HY신명조" w:hint="eastAsia"/>
          <w:kern w:val="0"/>
          <w:sz w:val="18"/>
          <w:szCs w:val="20"/>
        </w:rPr>
        <w:t xml:space="preserve">각 포트폴리오의 분기별 누적평균수익률(동일가중평균누적수익률)을 보여주고 있다.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표본 기간은 공매도 </w:t>
      </w:r>
      <w:r w:rsidR="00A72CC2">
        <w:rPr>
          <w:rFonts w:ascii="HY신명조" w:eastAsia="HY신명조" w:hint="eastAsia"/>
          <w:kern w:val="0"/>
          <w:sz w:val="18"/>
          <w:szCs w:val="20"/>
        </w:rPr>
        <w:lastRenderedPageBreak/>
        <w:t>금지기간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인 </w:t>
      </w:r>
      <w:r w:rsidR="00C6784A" w:rsidRPr="008C01CF">
        <w:rPr>
          <w:rFonts w:ascii="HY신명조" w:eastAsia="HY신명조"/>
          <w:kern w:val="0"/>
          <w:sz w:val="18"/>
          <w:szCs w:val="20"/>
        </w:rPr>
        <w:t>2008년 10월부터 2009년 3월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과</w:t>
      </w:r>
      <w:r w:rsidR="00C6784A" w:rsidRPr="008C01CF">
        <w:rPr>
          <w:rFonts w:ascii="HY신명조" w:eastAsia="HY신명조"/>
          <w:kern w:val="0"/>
          <w:sz w:val="18"/>
          <w:szCs w:val="20"/>
        </w:rPr>
        <w:t xml:space="preserve"> 2011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년</w:t>
      </w:r>
      <w:r w:rsidR="00C6784A" w:rsidRPr="008C01CF">
        <w:rPr>
          <w:rFonts w:ascii="HY신명조" w:eastAsia="HY신명조"/>
          <w:kern w:val="0"/>
          <w:sz w:val="18"/>
          <w:szCs w:val="20"/>
        </w:rPr>
        <w:t xml:space="preserve"> </w:t>
      </w:r>
      <w:r w:rsidR="00105507">
        <w:rPr>
          <w:rFonts w:ascii="HY신명조" w:eastAsia="HY신명조"/>
          <w:kern w:val="0"/>
          <w:sz w:val="18"/>
          <w:szCs w:val="20"/>
        </w:rPr>
        <w:t>8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월</w:t>
      </w:r>
      <w:r w:rsidR="000F7CD0" w:rsidRPr="009E308D">
        <w:rPr>
          <w:rFonts w:ascii="HY신명조" w:eastAsia="HY신명조" w:hint="eastAsia"/>
          <w:kern w:val="0"/>
          <w:sz w:val="18"/>
          <w:szCs w:val="20"/>
        </w:rPr>
        <w:t>이다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. Disp는 의견불일치에 대한 측정치로 최근 3개월 동안의 EPS 예측치의 표준편차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를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EPS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예측치의 평균의 절대값</w:t>
      </w:r>
      <w:r w:rsidR="004518A1">
        <w:rPr>
          <w:rFonts w:ascii="HY신명조" w:eastAsia="HY신명조" w:hint="eastAsia"/>
          <w:kern w:val="0"/>
          <w:sz w:val="18"/>
          <w:szCs w:val="20"/>
        </w:rPr>
        <w:t>으로 나눈 값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이다. </w:t>
      </w:r>
      <w:r w:rsidR="00491B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Ret</w:t>
      </w:r>
      <w:r w:rsidR="00491B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  <w:vertAlign w:val="subscript"/>
        </w:rPr>
        <w:t>t,t+3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은 미래 3개월 동안의 시장수익률(KOSPI200)을 고려한 초과 누적 수익률이다. Size는 회사의 크기에 대한 측정치로 log(</w:t>
      </w:r>
      <w:r w:rsidR="0045333B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전기 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시가총액)이다</w:t>
      </w:r>
      <w:r w:rsidR="00DA5B72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.</w:t>
      </w:r>
    </w:p>
    <w:p w:rsidR="00665AB5" w:rsidRPr="009E308D" w:rsidRDefault="00665AB5" w:rsidP="00022C37">
      <w:pPr>
        <w:spacing w:line="360" w:lineRule="auto"/>
        <w:rPr>
          <w:rFonts w:ascii="HY신명조" w:eastAsia="HY신명조" w:hAnsi="맑은 고딕" w:cs="굴림"/>
          <w:b/>
          <w:color w:val="000000"/>
          <w:kern w:val="0"/>
          <w:szCs w:val="20"/>
        </w:rPr>
      </w:pP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9"/>
        <w:gridCol w:w="536"/>
        <w:gridCol w:w="851"/>
        <w:gridCol w:w="1000"/>
        <w:gridCol w:w="536"/>
        <w:gridCol w:w="701"/>
        <w:gridCol w:w="1000"/>
        <w:gridCol w:w="701"/>
        <w:gridCol w:w="881"/>
      </w:tblGrid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굴림"/>
                <w:b/>
                <w:bCs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Theme="minorEastAsia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b/>
                <w:bCs/>
                <w:color w:val="000000"/>
                <w:kern w:val="0"/>
                <w:sz w:val="18"/>
                <w:szCs w:val="20"/>
              </w:rPr>
              <w:t>Low dispersion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Theme="minorEastAsia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b/>
                <w:bCs/>
                <w:color w:val="000000"/>
                <w:kern w:val="0"/>
                <w:sz w:val="18"/>
                <w:szCs w:val="20"/>
              </w:rPr>
              <w:t>High dispersion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Theme="minorEastAsia" w:cs="Times New Roman"/>
                <w:b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Times New Roman" w:hint="eastAsia"/>
                <w:b/>
                <w:kern w:val="0"/>
                <w:sz w:val="18"/>
                <w:szCs w:val="20"/>
              </w:rPr>
              <w:t>Diff</w:t>
            </w:r>
          </w:p>
        </w:tc>
      </w:tr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bCs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DA5B72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4C56A1" w:rsidRPr="001B30C1" w:rsidRDefault="004C56A1" w:rsidP="004C56A1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t-value</w:t>
            </w:r>
          </w:p>
        </w:tc>
      </w:tr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b/>
                <w:bCs/>
                <w:color w:val="000000"/>
                <w:kern w:val="0"/>
                <w:sz w:val="18"/>
                <w:szCs w:val="20"/>
              </w:rPr>
              <w:t>Small Firms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208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0.050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0.243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254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0.123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0.260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4C56A1" w:rsidRPr="001B30C1" w:rsidRDefault="005B34EE" w:rsidP="00DA5B72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</w:t>
            </w:r>
            <w:r w:rsidR="00DA5B72">
              <w:rPr>
                <w:rFonts w:ascii="HY신명조" w:eastAsia="HY신명조" w:hAnsi="맑은 고딕"/>
                <w:color w:val="000000"/>
                <w:sz w:val="18"/>
                <w:szCs w:val="20"/>
              </w:rPr>
              <w:t>073</w:t>
            </w: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3.087 </w:t>
            </w:r>
          </w:p>
        </w:tc>
      </w:tr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굴림" w:hint="eastAsia"/>
                <w:b/>
                <w:bCs/>
                <w:color w:val="000000"/>
                <w:kern w:val="0"/>
                <w:sz w:val="18"/>
                <w:szCs w:val="20"/>
              </w:rPr>
              <w:t>Big Firms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Theme="minorEastAsia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4C56A1" w:rsidRPr="009E308D" w:rsidTr="00850230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261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-0.015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0.177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220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0.051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0.204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4C56A1" w:rsidRPr="001B30C1" w:rsidRDefault="00DA5B72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0.066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4C56A1" w:rsidRPr="001B30C1" w:rsidRDefault="004C56A1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3.762 </w:t>
            </w:r>
          </w:p>
        </w:tc>
      </w:tr>
    </w:tbl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</w:rPr>
      </w:pPr>
    </w:p>
    <w:p w:rsidR="00665AB5" w:rsidRPr="009E308D" w:rsidRDefault="00665AB5" w:rsidP="00022C37">
      <w:pPr>
        <w:spacing w:line="360" w:lineRule="auto"/>
        <w:rPr>
          <w:rFonts w:ascii="HY신명조" w:eastAsia="HY신명조"/>
          <w:b/>
          <w:kern w:val="0"/>
        </w:rPr>
      </w:pPr>
      <w:r w:rsidRPr="009E308D">
        <w:rPr>
          <w:rFonts w:ascii="HY신명조" w:eastAsia="HY신명조" w:hint="eastAsia"/>
          <w:kern w:val="0"/>
        </w:rPr>
        <w:t>&lt;표 3&gt;</w:t>
      </w:r>
      <w:r w:rsidR="001B6FC1">
        <w:rPr>
          <w:rFonts w:ascii="HY신명조" w:eastAsia="HY신명조" w:hint="eastAsia"/>
          <w:kern w:val="0"/>
        </w:rPr>
        <w:t>은</w:t>
      </w:r>
      <w:r w:rsidRPr="009E308D">
        <w:rPr>
          <w:rFonts w:ascii="HY신명조" w:eastAsia="HY신명조" w:hint="eastAsia"/>
          <w:kern w:val="0"/>
        </w:rPr>
        <w:t xml:space="preserve"> </w:t>
      </w:r>
      <w:r w:rsidR="00B962C5">
        <w:rPr>
          <w:rFonts w:ascii="HY신명조" w:eastAsia="HY신명조" w:hint="eastAsia"/>
          <w:kern w:val="0"/>
        </w:rPr>
        <w:t>종목</w:t>
      </w:r>
      <w:r w:rsidR="00702ABF">
        <w:rPr>
          <w:rFonts w:ascii="HY신명조" w:eastAsia="HY신명조" w:hint="eastAsia"/>
          <w:kern w:val="0"/>
        </w:rPr>
        <w:t>의 크기</w:t>
      </w:r>
      <w:r w:rsidRPr="009E308D">
        <w:rPr>
          <w:rFonts w:ascii="HY신명조" w:eastAsia="HY신명조" w:hint="eastAsia"/>
          <w:kern w:val="0"/>
        </w:rPr>
        <w:t>가 작은 그룹</w:t>
      </w:r>
      <w:r w:rsidR="00A60BC7">
        <w:rPr>
          <w:rFonts w:ascii="HY신명조" w:eastAsia="HY신명조" w:hint="eastAsia"/>
          <w:kern w:val="0"/>
        </w:rPr>
        <w:t>(Small Firms)</w:t>
      </w:r>
      <w:r w:rsidR="00702ABF">
        <w:rPr>
          <w:rFonts w:ascii="HY신명조" w:eastAsia="HY신명조" w:hint="eastAsia"/>
          <w:kern w:val="0"/>
        </w:rPr>
        <w:t>과 큰 그룹</w:t>
      </w:r>
      <w:r w:rsidR="00A60BC7">
        <w:rPr>
          <w:rFonts w:ascii="HY신명조" w:eastAsia="HY신명조" w:hint="eastAsia"/>
          <w:kern w:val="0"/>
        </w:rPr>
        <w:t>(Big Firms)</w:t>
      </w:r>
      <w:r w:rsidRPr="009E308D">
        <w:rPr>
          <w:rFonts w:ascii="HY신명조" w:eastAsia="HY신명조" w:hint="eastAsia"/>
          <w:kern w:val="0"/>
        </w:rPr>
        <w:t xml:space="preserve"> 중에서 </w:t>
      </w:r>
      <w:r w:rsidR="00702ABF">
        <w:rPr>
          <w:rFonts w:ascii="HY신명조" w:eastAsia="HY신명조" w:hint="eastAsia"/>
          <w:kern w:val="0"/>
        </w:rPr>
        <w:t xml:space="preserve">각각 </w:t>
      </w:r>
      <w:r w:rsidRPr="009E308D">
        <w:rPr>
          <w:rFonts w:ascii="HY신명조" w:eastAsia="HY신명조" w:hint="eastAsia"/>
          <w:kern w:val="0"/>
        </w:rPr>
        <w:t xml:space="preserve">의견불일치가 큰 </w:t>
      </w:r>
      <w:r w:rsidR="00BA568E">
        <w:rPr>
          <w:rFonts w:ascii="HY신명조" w:eastAsia="HY신명조" w:hint="eastAsia"/>
          <w:kern w:val="0"/>
        </w:rPr>
        <w:t>종목</w:t>
      </w:r>
      <w:r w:rsidRPr="009E308D">
        <w:rPr>
          <w:rFonts w:ascii="HY신명조" w:eastAsia="HY신명조" w:hint="eastAsia"/>
          <w:kern w:val="0"/>
        </w:rPr>
        <w:t xml:space="preserve">과 작은 </w:t>
      </w:r>
      <w:r w:rsidR="00BA568E">
        <w:rPr>
          <w:rFonts w:ascii="HY신명조" w:eastAsia="HY신명조" w:hint="eastAsia"/>
          <w:kern w:val="0"/>
        </w:rPr>
        <w:t>종목으로</w:t>
      </w:r>
      <w:r w:rsidRPr="009E308D">
        <w:rPr>
          <w:rFonts w:ascii="HY신명조" w:eastAsia="HY신명조" w:hint="eastAsia"/>
          <w:kern w:val="0"/>
        </w:rPr>
        <w:t xml:space="preserve"> 나누어 미래 3개월 동안의 주가수익률을 나타</w:t>
      </w:r>
      <w:r w:rsidR="001B6FC1">
        <w:rPr>
          <w:rFonts w:ascii="HY신명조" w:eastAsia="HY신명조" w:hint="eastAsia"/>
          <w:kern w:val="0"/>
        </w:rPr>
        <w:t>내고 있다</w:t>
      </w:r>
      <w:r w:rsidRPr="009E308D">
        <w:rPr>
          <w:rFonts w:ascii="HY신명조" w:eastAsia="HY신명조" w:hint="eastAsia"/>
          <w:kern w:val="0"/>
        </w:rPr>
        <w:t xml:space="preserve">. 그 결과, </w:t>
      </w:r>
      <w:r w:rsidR="00BA568E">
        <w:rPr>
          <w:rFonts w:ascii="HY신명조" w:eastAsia="HY신명조" w:hint="eastAsia"/>
          <w:kern w:val="0"/>
        </w:rPr>
        <w:t>종목</w:t>
      </w:r>
      <w:r w:rsidRPr="009E308D">
        <w:rPr>
          <w:rFonts w:ascii="HY신명조" w:eastAsia="HY신명조" w:hint="eastAsia"/>
          <w:kern w:val="0"/>
        </w:rPr>
        <w:t xml:space="preserve">의 크기가 작은 </w:t>
      </w:r>
      <w:r w:rsidR="00BA568E">
        <w:rPr>
          <w:rFonts w:ascii="HY신명조" w:eastAsia="HY신명조" w:hint="eastAsia"/>
          <w:kern w:val="0"/>
        </w:rPr>
        <w:t>종목들 중</w:t>
      </w:r>
      <w:r w:rsidRPr="009E308D">
        <w:rPr>
          <w:rFonts w:ascii="HY신명조" w:eastAsia="HY신명조" w:hint="eastAsia"/>
          <w:kern w:val="0"/>
        </w:rPr>
        <w:t xml:space="preserve"> </w:t>
      </w:r>
      <w:r w:rsidR="0040751D">
        <w:rPr>
          <w:rFonts w:ascii="HY신명조" w:eastAsia="HY신명조" w:hint="eastAsia"/>
          <w:kern w:val="0"/>
        </w:rPr>
        <w:t>의견불일치</w:t>
      </w:r>
      <w:r w:rsidRPr="009E308D">
        <w:rPr>
          <w:rFonts w:ascii="HY신명조" w:eastAsia="HY신명조" w:hint="eastAsia"/>
          <w:kern w:val="0"/>
        </w:rPr>
        <w:t xml:space="preserve">가 작은 </w:t>
      </w:r>
      <w:r w:rsidR="00BA568E">
        <w:rPr>
          <w:rFonts w:ascii="HY신명조" w:eastAsia="HY신명조" w:hint="eastAsia"/>
          <w:kern w:val="0"/>
        </w:rPr>
        <w:t>종목의 그룹</w:t>
      </w:r>
      <w:r w:rsidRPr="009E308D">
        <w:rPr>
          <w:rFonts w:ascii="HY신명조" w:eastAsia="HY신명조" w:hint="eastAsia"/>
          <w:kern w:val="0"/>
        </w:rPr>
        <w:t xml:space="preserve">은 3개월 동안 5%의 수익률을 나타냈으며, </w:t>
      </w:r>
      <w:r w:rsidR="0040751D">
        <w:rPr>
          <w:rFonts w:ascii="HY신명조" w:eastAsia="HY신명조" w:hint="eastAsia"/>
          <w:kern w:val="0"/>
        </w:rPr>
        <w:t>의견불일치</w:t>
      </w:r>
      <w:r w:rsidRPr="009E308D">
        <w:rPr>
          <w:rFonts w:ascii="HY신명조" w:eastAsia="HY신명조" w:hint="eastAsia"/>
          <w:kern w:val="0"/>
        </w:rPr>
        <w:t xml:space="preserve">가 큰 </w:t>
      </w:r>
      <w:r w:rsidR="00BA568E">
        <w:rPr>
          <w:rFonts w:ascii="HY신명조" w:eastAsia="HY신명조" w:hint="eastAsia"/>
          <w:kern w:val="0"/>
        </w:rPr>
        <w:t>종목의 그룹</w:t>
      </w:r>
      <w:r w:rsidRPr="009E308D">
        <w:rPr>
          <w:rFonts w:ascii="HY신명조" w:eastAsia="HY신명조" w:hint="eastAsia"/>
          <w:kern w:val="0"/>
        </w:rPr>
        <w:t xml:space="preserve">은 12.3%의 수익률을 나타냈다. </w:t>
      </w:r>
      <w:r w:rsidR="00BA568E">
        <w:rPr>
          <w:rFonts w:ascii="HY신명조" w:eastAsia="HY신명조" w:hint="eastAsia"/>
          <w:kern w:val="0"/>
        </w:rPr>
        <w:t xml:space="preserve">종목의 크기가 작은 종목들의 두 그룹에 대한 </w:t>
      </w:r>
      <w:r w:rsidR="00BA568E" w:rsidRPr="009E308D">
        <w:rPr>
          <w:rFonts w:ascii="HY신명조" w:eastAsia="HY신명조" w:hint="eastAsia"/>
          <w:kern w:val="0"/>
        </w:rPr>
        <w:t>t-test결과</w:t>
      </w:r>
      <w:r w:rsidR="00BA568E">
        <w:rPr>
          <w:rFonts w:ascii="HY신명조" w:eastAsia="HY신명조" w:hint="eastAsia"/>
          <w:kern w:val="0"/>
        </w:rPr>
        <w:t>,</w:t>
      </w:r>
      <w:r w:rsidR="00BA568E" w:rsidRPr="009E308D">
        <w:rPr>
          <w:rFonts w:ascii="HY신명조" w:eastAsia="HY신명조" w:hint="eastAsia"/>
          <w:kern w:val="0"/>
        </w:rPr>
        <w:t xml:space="preserve"> </w:t>
      </w:r>
      <w:r w:rsidRPr="009E308D">
        <w:rPr>
          <w:rFonts w:ascii="HY신명조" w:eastAsia="HY신명조" w:hint="eastAsia"/>
          <w:kern w:val="0"/>
        </w:rPr>
        <w:t xml:space="preserve">이 두 그룹 사이의 차이는 통계적으로 </w:t>
      </w:r>
      <w:r w:rsidR="00E94971">
        <w:rPr>
          <w:rFonts w:ascii="HY신명조" w:eastAsia="HY신명조" w:hint="eastAsia"/>
          <w:kern w:val="0"/>
        </w:rPr>
        <w:t>없다는 귀무가설을 기각하는 것으로</w:t>
      </w:r>
      <w:r w:rsidRPr="009E308D">
        <w:rPr>
          <w:rFonts w:ascii="HY신명조" w:eastAsia="HY신명조" w:hint="eastAsia"/>
          <w:kern w:val="0"/>
        </w:rPr>
        <w:t xml:space="preserve"> 나타났다. 또한, </w:t>
      </w:r>
      <w:r w:rsidR="00BA568E">
        <w:rPr>
          <w:rFonts w:ascii="HY신명조" w:eastAsia="HY신명조" w:hint="eastAsia"/>
          <w:kern w:val="0"/>
        </w:rPr>
        <w:t>종목</w:t>
      </w:r>
      <w:r w:rsidRPr="009E308D">
        <w:rPr>
          <w:rFonts w:ascii="HY신명조" w:eastAsia="HY신명조" w:hint="eastAsia"/>
          <w:kern w:val="0"/>
        </w:rPr>
        <w:t xml:space="preserve">의 크기가 큰 그룹의 경우에도 마찬가지로 의견불일치가 큰 </w:t>
      </w:r>
      <w:r w:rsidR="00BA568E">
        <w:rPr>
          <w:rFonts w:ascii="HY신명조" w:eastAsia="HY신명조" w:hint="eastAsia"/>
          <w:kern w:val="0"/>
        </w:rPr>
        <w:t>종목의 그룹</w:t>
      </w:r>
      <w:r w:rsidRPr="009E308D">
        <w:rPr>
          <w:rFonts w:ascii="HY신명조" w:eastAsia="HY신명조" w:hint="eastAsia"/>
          <w:kern w:val="0"/>
        </w:rPr>
        <w:t xml:space="preserve">과 작은 </w:t>
      </w:r>
      <w:r w:rsidR="00BA568E">
        <w:rPr>
          <w:rFonts w:ascii="HY신명조" w:eastAsia="HY신명조" w:hint="eastAsia"/>
          <w:kern w:val="0"/>
        </w:rPr>
        <w:t>종목의 그룹</w:t>
      </w:r>
      <w:r w:rsidRPr="009E308D">
        <w:rPr>
          <w:rFonts w:ascii="HY신명조" w:eastAsia="HY신명조" w:hint="eastAsia"/>
          <w:kern w:val="0"/>
        </w:rPr>
        <w:t xml:space="preserve">의 </w:t>
      </w:r>
      <w:r w:rsidR="00BA568E">
        <w:rPr>
          <w:rFonts w:ascii="HY신명조" w:eastAsia="HY신명조" w:hint="eastAsia"/>
          <w:kern w:val="0"/>
        </w:rPr>
        <w:t xml:space="preserve">포트폴리오의 </w:t>
      </w:r>
      <w:r w:rsidRPr="009E308D">
        <w:rPr>
          <w:rFonts w:ascii="HY신명조" w:eastAsia="HY신명조" w:hint="eastAsia"/>
          <w:kern w:val="0"/>
        </w:rPr>
        <w:t>수익률 차이가 통계적으로 유의한 것으로 나타났다.</w:t>
      </w:r>
      <w:r w:rsidR="00F87742">
        <w:rPr>
          <w:rFonts w:ascii="HY신명조" w:eastAsia="HY신명조" w:hint="eastAsia"/>
          <w:kern w:val="0"/>
        </w:rPr>
        <w:t xml:space="preserve"> </w:t>
      </w:r>
      <w:r w:rsidR="008D132D">
        <w:rPr>
          <w:rFonts w:ascii="HY신명조" w:eastAsia="HY신명조" w:hint="eastAsia"/>
          <w:kern w:val="0"/>
        </w:rPr>
        <w:t xml:space="preserve">이는 김성신, 손판도(2010)의 결과와는 차이가 보인다. 이러한 차이가 발생하는 이유는 본 논문의 실증 분석은 공매도 금지기간을 표본 기간으로 보았기에 공매도 제한에 의한 의견불일치 효과가 더 두드러지게 나왔을 것으로 추측된다. </w:t>
      </w:r>
      <w:r w:rsidR="00E31E00">
        <w:rPr>
          <w:rFonts w:ascii="HY신명조" w:eastAsia="HY신명조" w:hint="eastAsia"/>
          <w:kern w:val="0"/>
        </w:rPr>
        <w:t>실증 분석 결과,</w:t>
      </w:r>
      <w:r w:rsidRPr="009E308D">
        <w:rPr>
          <w:rFonts w:ascii="HY신명조" w:eastAsia="HY신명조" w:hint="eastAsia"/>
          <w:kern w:val="0"/>
        </w:rPr>
        <w:t xml:space="preserve"> </w:t>
      </w:r>
      <w:r w:rsidR="00BA568E">
        <w:rPr>
          <w:rFonts w:ascii="HY신명조" w:eastAsia="HY신명조" w:hint="eastAsia"/>
          <w:kern w:val="0"/>
        </w:rPr>
        <w:t>종목</w:t>
      </w:r>
      <w:r w:rsidRPr="009E308D">
        <w:rPr>
          <w:rFonts w:ascii="HY신명조" w:eastAsia="HY신명조" w:hint="eastAsia"/>
          <w:kern w:val="0"/>
        </w:rPr>
        <w:t xml:space="preserve">의 크기가 큰 그룹과 작은 그룹 모두 공매도 금지기간에는 의견불일치가 </w:t>
      </w:r>
      <w:r w:rsidR="00C227D5">
        <w:rPr>
          <w:rFonts w:ascii="HY신명조" w:eastAsia="HY신명조" w:hint="eastAsia"/>
          <w:kern w:val="0"/>
        </w:rPr>
        <w:t>클수록</w:t>
      </w:r>
      <w:r w:rsidRPr="009E308D">
        <w:rPr>
          <w:rFonts w:ascii="HY신명조" w:eastAsia="HY신명조" w:hint="eastAsia"/>
          <w:kern w:val="0"/>
        </w:rPr>
        <w:t xml:space="preserve"> 더 높은 수익률을 나타내는 것을 알 수 있었</w:t>
      </w:r>
      <w:r w:rsidR="00BA568E">
        <w:rPr>
          <w:rFonts w:ascii="HY신명조" w:eastAsia="HY신명조" w:hint="eastAsia"/>
          <w:kern w:val="0"/>
        </w:rPr>
        <w:t>고 이는 종목의 크기가 의견불일치와 주가수익률과의 관계에 영향을 미치지 않는 것을 의미한다</w:t>
      </w:r>
      <w:r w:rsidRPr="009E308D">
        <w:rPr>
          <w:rFonts w:ascii="HY신명조" w:eastAsia="HY신명조" w:hint="eastAsia"/>
          <w:kern w:val="0"/>
        </w:rPr>
        <w:t xml:space="preserve">. </w:t>
      </w: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</w:rPr>
      </w:pP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  <w:r w:rsidRPr="009E308D">
        <w:rPr>
          <w:rFonts w:ascii="HY신명조" w:eastAsia="HY신명조" w:hint="eastAsia"/>
          <w:b/>
          <w:kern w:val="0"/>
          <w:szCs w:val="20"/>
        </w:rPr>
        <w:t>&lt;표 4&gt; 공매도 금지기간 중 장부</w:t>
      </w:r>
      <w:r w:rsidR="005A665E">
        <w:rPr>
          <w:rFonts w:ascii="HY신명조" w:eastAsia="HY신명조" w:hint="eastAsia"/>
          <w:b/>
          <w:kern w:val="0"/>
          <w:szCs w:val="20"/>
        </w:rPr>
        <w:t>가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 대 시장 가격 비율 및 </w:t>
      </w:r>
      <w:r w:rsidR="0040751D">
        <w:rPr>
          <w:rFonts w:ascii="HY신명조" w:eastAsia="HY신명조" w:hint="eastAsia"/>
          <w:b/>
          <w:szCs w:val="20"/>
        </w:rPr>
        <w:t>의견불일치</w:t>
      </w:r>
      <w:r w:rsidRPr="009E308D">
        <w:rPr>
          <w:rFonts w:ascii="HY신명조" w:eastAsia="HY신명조" w:hint="eastAsia"/>
          <w:b/>
          <w:szCs w:val="20"/>
        </w:rPr>
        <w:t xml:space="preserve">에 따른 </w:t>
      </w:r>
      <w:r w:rsidRPr="009E308D">
        <w:rPr>
          <w:rFonts w:ascii="HY신명조" w:eastAsia="HY신명조" w:hint="eastAsia"/>
          <w:b/>
        </w:rPr>
        <w:t xml:space="preserve">3개월 </w:t>
      </w:r>
      <w:r w:rsidRPr="009E308D">
        <w:rPr>
          <w:rFonts w:ascii="HY신명조" w:eastAsia="HY신명조" w:hint="eastAsia"/>
          <w:b/>
          <w:szCs w:val="20"/>
        </w:rPr>
        <w:t>수익률</w:t>
      </w:r>
    </w:p>
    <w:p w:rsidR="00665AB5" w:rsidRPr="009E308D" w:rsidRDefault="009115EA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  <w:r>
        <w:rPr>
          <w:rFonts w:ascii="HY신명조" w:eastAsia="HY신명조" w:hint="eastAsia"/>
          <w:kern w:val="0"/>
          <w:sz w:val="18"/>
          <w:szCs w:val="20"/>
        </w:rPr>
        <w:t>&lt;</w:t>
      </w:r>
      <w:r w:rsidRPr="009E308D">
        <w:rPr>
          <w:rFonts w:ascii="HY신명조" w:eastAsia="HY신명조" w:hint="eastAsia"/>
          <w:kern w:val="0"/>
          <w:sz w:val="18"/>
          <w:szCs w:val="20"/>
        </w:rPr>
        <w:t>표</w:t>
      </w:r>
      <w:r>
        <w:rPr>
          <w:rFonts w:ascii="HY신명조" w:eastAsia="HY신명조" w:hint="eastAsia"/>
          <w:kern w:val="0"/>
          <w:sz w:val="18"/>
          <w:szCs w:val="20"/>
        </w:rPr>
        <w:t xml:space="preserve"> </w:t>
      </w:r>
      <w:r>
        <w:rPr>
          <w:rFonts w:ascii="HY신명조" w:eastAsia="HY신명조"/>
          <w:kern w:val="0"/>
          <w:sz w:val="18"/>
          <w:szCs w:val="20"/>
        </w:rPr>
        <w:t>4</w:t>
      </w:r>
      <w:r>
        <w:rPr>
          <w:rFonts w:ascii="HY신명조" w:eastAsia="HY신명조" w:hint="eastAsia"/>
          <w:kern w:val="0"/>
          <w:sz w:val="18"/>
          <w:szCs w:val="20"/>
        </w:rPr>
        <w:t>&gt;에서</w:t>
      </w:r>
      <w:r w:rsidRPr="009E308D">
        <w:rPr>
          <w:rFonts w:ascii="HY신명조" w:eastAsia="HY신명조" w:hint="eastAsia"/>
          <w:kern w:val="0"/>
          <w:sz w:val="18"/>
          <w:szCs w:val="20"/>
        </w:rPr>
        <w:t xml:space="preserve">는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장부</w:t>
      </w:r>
      <w:r w:rsidR="005A665E">
        <w:rPr>
          <w:rFonts w:ascii="HY신명조" w:eastAsia="HY신명조" w:hint="eastAsia"/>
          <w:kern w:val="0"/>
          <w:sz w:val="18"/>
          <w:szCs w:val="20"/>
        </w:rPr>
        <w:t>가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 대 시장 가격 비율(Book-to-Market ratio)</w:t>
      </w:r>
      <w:r w:rsidR="00D71115">
        <w:rPr>
          <w:rFonts w:ascii="HY신명조" w:eastAsia="HY신명조" w:hint="eastAsia"/>
          <w:kern w:val="0"/>
          <w:sz w:val="18"/>
          <w:szCs w:val="20"/>
        </w:rPr>
        <w:t>과 의견불일치를 기준으로 이중(2-way) 포트폴리오 구성법을 이용하여 구성한 각 포트폴리오의 분기별 누적평균수익률(동일가중평균누적수익률)을 보여주고 있다.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 표본 기간은 공매도 </w:t>
      </w:r>
      <w:r w:rsidR="00A72CC2">
        <w:rPr>
          <w:rFonts w:ascii="HY신명조" w:eastAsia="HY신명조" w:hint="eastAsia"/>
          <w:kern w:val="0"/>
          <w:sz w:val="18"/>
          <w:szCs w:val="20"/>
        </w:rPr>
        <w:t>금지기간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인 </w:t>
      </w:r>
      <w:r w:rsidR="00C6784A" w:rsidRPr="008C01CF">
        <w:rPr>
          <w:rFonts w:ascii="HY신명조" w:eastAsia="HY신명조"/>
          <w:kern w:val="0"/>
          <w:sz w:val="18"/>
          <w:szCs w:val="20"/>
        </w:rPr>
        <w:t>2008년 10월부터 2009년 3월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과</w:t>
      </w:r>
      <w:r w:rsidR="00C6784A" w:rsidRPr="008C01CF">
        <w:rPr>
          <w:rFonts w:ascii="HY신명조" w:eastAsia="HY신명조"/>
          <w:kern w:val="0"/>
          <w:sz w:val="18"/>
          <w:szCs w:val="20"/>
        </w:rPr>
        <w:t xml:space="preserve"> 2011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년</w:t>
      </w:r>
      <w:r w:rsidR="00D276C1">
        <w:rPr>
          <w:rFonts w:ascii="HY신명조" w:eastAsia="HY신명조"/>
          <w:kern w:val="0"/>
          <w:sz w:val="18"/>
          <w:szCs w:val="20"/>
        </w:rPr>
        <w:t xml:space="preserve"> 8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월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이다. Disp는 의견불일치에 대한 측정치로 최근 3개월 동안의 EPS 예측치의 표준편차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를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EPS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예측치의 평균의 절대값</w:t>
      </w:r>
      <w:r w:rsidR="004518A1">
        <w:rPr>
          <w:rFonts w:ascii="HY신명조" w:eastAsia="HY신명조" w:hint="eastAsia"/>
          <w:kern w:val="0"/>
          <w:sz w:val="18"/>
          <w:szCs w:val="20"/>
        </w:rPr>
        <w:t>으로 나눈 값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이다. </w:t>
      </w:r>
      <w:r w:rsidR="00491B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Ret</w:t>
      </w:r>
      <w:r w:rsidR="00491B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  <w:vertAlign w:val="subscript"/>
        </w:rPr>
        <w:t>t,t+3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은 미래 3개월 동안의 시장수익률</w:t>
      </w:r>
      <w:r w:rsidR="00B05813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(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KOSPI200)을 고려한 초과 누적 수익률이다. B</w:t>
      </w:r>
      <w:r w:rsidR="00491B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/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M은 log(장부가/시장가격)으로 장부 자본의 크기는 총자본 </w:t>
      </w:r>
      <w:r w:rsidR="00665AB5" w:rsidRPr="009E308D">
        <w:rPr>
          <w:rFonts w:ascii="바탕" w:eastAsia="바탕" w:hAnsi="바탕" w:cs="바탕" w:hint="eastAsia"/>
          <w:color w:val="000000"/>
          <w:kern w:val="0"/>
          <w:sz w:val="18"/>
          <w:szCs w:val="20"/>
        </w:rPr>
        <w:t>–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 우선주</w:t>
      </w:r>
      <w:r w:rsidR="00515D5C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 자본금으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로 측정하며, 시장가격은 시가총액으로 계산한다.</w:t>
      </w:r>
    </w:p>
    <w:p w:rsidR="00665AB5" w:rsidRPr="009E308D" w:rsidRDefault="00665AB5" w:rsidP="00022C37">
      <w:pPr>
        <w:spacing w:line="360" w:lineRule="auto"/>
        <w:rPr>
          <w:rFonts w:ascii="HY신명조" w:eastAsia="HY신명조" w:hAnsi="맑은 고딕" w:cs="굴림"/>
          <w:b/>
          <w:color w:val="000000"/>
          <w:kern w:val="0"/>
          <w:szCs w:val="20"/>
        </w:rPr>
      </w:pP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24"/>
        <w:gridCol w:w="536"/>
        <w:gridCol w:w="701"/>
        <w:gridCol w:w="1000"/>
        <w:gridCol w:w="536"/>
        <w:gridCol w:w="701"/>
        <w:gridCol w:w="1000"/>
        <w:gridCol w:w="701"/>
        <w:gridCol w:w="881"/>
      </w:tblGrid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Low dispersion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High dispersion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Theme="minorEastAsia" w:cs="Times New Roman"/>
                <w:b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Theme="minorEastAsia" w:cs="Times New Roman" w:hint="eastAsia"/>
                <w:b/>
                <w:kern w:val="0"/>
                <w:sz w:val="18"/>
                <w:szCs w:val="20"/>
              </w:rPr>
              <w:t>Diff</w:t>
            </w:r>
          </w:p>
        </w:tc>
      </w:tr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Theme="minorEastAsia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D71115" w:rsidRPr="00B05813" w:rsidRDefault="00D71115" w:rsidP="00850230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t-value</w:t>
            </w:r>
          </w:p>
        </w:tc>
      </w:tr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Low B</w:t>
            </w:r>
            <w:r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/</w:t>
            </w: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M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279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0.001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0.204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195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0.088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0.246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71115" w:rsidRPr="00B05813" w:rsidRDefault="005B34EE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0.087</w:t>
            </w: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4.059 </w:t>
            </w:r>
          </w:p>
        </w:tc>
      </w:tr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lastRenderedPageBreak/>
              <w:t>High B</w:t>
            </w:r>
            <w:r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/</w:t>
            </w:r>
            <w:r w:rsidRPr="00B05813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M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D71115" w:rsidRPr="009E308D" w:rsidTr="00850230">
        <w:trPr>
          <w:trHeight w:val="312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190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0.032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0.219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279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0.090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0.233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71115" w:rsidRPr="00B05813" w:rsidRDefault="005B34EE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0.058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D71115" w:rsidRPr="00B05813" w:rsidRDefault="00D71115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B05813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2.729 </w:t>
            </w:r>
          </w:p>
        </w:tc>
      </w:tr>
    </w:tbl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</w:p>
    <w:p w:rsidR="00665AB5" w:rsidRPr="009E308D" w:rsidRDefault="00A60BC7" w:rsidP="00022C37">
      <w:pPr>
        <w:spacing w:line="360" w:lineRule="auto"/>
        <w:rPr>
          <w:rFonts w:ascii="HY신명조" w:eastAsia="HY신명조"/>
          <w:kern w:val="0"/>
          <w:szCs w:val="20"/>
        </w:rPr>
      </w:pPr>
      <w:r>
        <w:rPr>
          <w:rFonts w:ascii="HY신명조" w:eastAsia="HY신명조" w:hint="eastAsia"/>
          <w:kern w:val="0"/>
          <w:szCs w:val="20"/>
        </w:rPr>
        <w:t>두 번째로</w:t>
      </w:r>
      <w:r w:rsidR="00C227D5">
        <w:rPr>
          <w:rFonts w:ascii="HY신명조" w:eastAsia="HY신명조" w:hint="eastAsia"/>
          <w:kern w:val="0"/>
          <w:szCs w:val="20"/>
        </w:rPr>
        <w:t xml:space="preserve">, </w:t>
      </w:r>
      <w:r w:rsidR="00D71115">
        <w:rPr>
          <w:rFonts w:ascii="HY신명조" w:eastAsia="HY신명조" w:hint="eastAsia"/>
          <w:kern w:val="0"/>
          <w:szCs w:val="20"/>
        </w:rPr>
        <w:t>장부</w:t>
      </w:r>
      <w:r w:rsidR="005A665E">
        <w:rPr>
          <w:rFonts w:ascii="HY신명조" w:eastAsia="HY신명조" w:hint="eastAsia"/>
          <w:kern w:val="0"/>
          <w:szCs w:val="20"/>
        </w:rPr>
        <w:t>가</w:t>
      </w:r>
      <w:r w:rsidR="00D71115">
        <w:rPr>
          <w:rFonts w:ascii="HY신명조" w:eastAsia="HY신명조" w:hint="eastAsia"/>
          <w:kern w:val="0"/>
          <w:szCs w:val="20"/>
        </w:rPr>
        <w:t xml:space="preserve"> 대 시장 가격 비율의 영향을 조정하기 위해 B/M</w:t>
      </w:r>
      <w:r w:rsidR="001B6FC1" w:rsidRPr="009E308D">
        <w:rPr>
          <w:rFonts w:ascii="HY신명조" w:eastAsia="HY신명조" w:hint="eastAsia"/>
          <w:szCs w:val="20"/>
        </w:rPr>
        <w:t>이 하위 50%인 작은 회사 위주의 포트폴리오</w:t>
      </w:r>
      <w:r>
        <w:rPr>
          <w:rFonts w:ascii="HY신명조" w:eastAsia="HY신명조" w:hint="eastAsia"/>
          <w:szCs w:val="20"/>
        </w:rPr>
        <w:t>(Low B/M)</w:t>
      </w:r>
      <w:r w:rsidR="001B6FC1" w:rsidRPr="009E308D">
        <w:rPr>
          <w:rFonts w:ascii="HY신명조" w:eastAsia="HY신명조" w:hint="eastAsia"/>
          <w:szCs w:val="20"/>
        </w:rPr>
        <w:t>와 상위 50%의 큰 회사</w:t>
      </w:r>
      <w:r>
        <w:rPr>
          <w:rFonts w:ascii="HY신명조" w:eastAsia="HY신명조"/>
          <w:szCs w:val="20"/>
        </w:rPr>
        <w:t>의</w:t>
      </w:r>
      <w:r>
        <w:rPr>
          <w:rFonts w:ascii="HY신명조" w:eastAsia="HY신명조" w:hint="eastAsia"/>
          <w:szCs w:val="20"/>
        </w:rPr>
        <w:t xml:space="preserve"> 포트폴리오(High B/M)</w:t>
      </w:r>
      <w:r w:rsidR="001B6FC1" w:rsidRPr="009E308D">
        <w:rPr>
          <w:rFonts w:ascii="HY신명조" w:eastAsia="HY신명조" w:hint="eastAsia"/>
          <w:szCs w:val="20"/>
        </w:rPr>
        <w:t>로 나누어 분석</w:t>
      </w:r>
      <w:r w:rsidR="00D71115">
        <w:rPr>
          <w:rFonts w:ascii="HY신명조" w:eastAsia="HY신명조" w:hint="eastAsia"/>
          <w:szCs w:val="20"/>
        </w:rPr>
        <w:t>하였다</w:t>
      </w:r>
      <w:r w:rsidR="001B6FC1" w:rsidRPr="009E308D">
        <w:rPr>
          <w:rFonts w:ascii="HY신명조" w:eastAsia="HY신명조" w:hint="eastAsia"/>
          <w:szCs w:val="20"/>
        </w:rPr>
        <w:t xml:space="preserve">. </w:t>
      </w:r>
      <w:r w:rsidR="00665AB5" w:rsidRPr="009E308D">
        <w:rPr>
          <w:rFonts w:ascii="HY신명조" w:eastAsia="HY신명조" w:hint="eastAsia"/>
          <w:kern w:val="0"/>
          <w:szCs w:val="20"/>
        </w:rPr>
        <w:t>&lt;표 4&gt;</w:t>
      </w:r>
      <w:r w:rsidR="00D71115">
        <w:rPr>
          <w:rFonts w:ascii="HY신명조" w:eastAsia="HY신명조" w:hint="eastAsia"/>
          <w:kern w:val="0"/>
          <w:szCs w:val="20"/>
        </w:rPr>
        <w:t>는</w:t>
      </w:r>
      <w:r w:rsidR="00665AB5" w:rsidRPr="009E308D">
        <w:rPr>
          <w:rFonts w:ascii="HY신명조" w:eastAsia="HY신명조" w:hint="eastAsia"/>
          <w:kern w:val="0"/>
          <w:szCs w:val="20"/>
        </w:rPr>
        <w:t xml:space="preserve"> </w:t>
      </w:r>
      <w:r w:rsidR="00D71115">
        <w:rPr>
          <w:rFonts w:ascii="HY신명조" w:eastAsia="HY신명조" w:hint="eastAsia"/>
          <w:kern w:val="0"/>
          <w:szCs w:val="20"/>
        </w:rPr>
        <w:t>B/M</w:t>
      </w:r>
      <w:r w:rsidR="00665AB5" w:rsidRPr="009E308D">
        <w:rPr>
          <w:rFonts w:ascii="HY신명조" w:eastAsia="HY신명조" w:hint="eastAsia"/>
          <w:kern w:val="0"/>
          <w:szCs w:val="20"/>
        </w:rPr>
        <w:t>에</w:t>
      </w:r>
      <w:r w:rsidR="00D71115">
        <w:rPr>
          <w:rFonts w:ascii="HY신명조" w:eastAsia="HY신명조" w:hint="eastAsia"/>
          <w:kern w:val="0"/>
          <w:szCs w:val="20"/>
        </w:rPr>
        <w:t xml:space="preserve"> 의해서</w:t>
      </w:r>
      <w:r w:rsidR="00665AB5" w:rsidRPr="009E308D">
        <w:rPr>
          <w:rFonts w:ascii="HY신명조" w:eastAsia="HY신명조" w:hint="eastAsia"/>
          <w:kern w:val="0"/>
          <w:szCs w:val="20"/>
        </w:rPr>
        <w:t xml:space="preserve"> 의견불일치와 주가수익률의 관계가 </w:t>
      </w:r>
      <w:r w:rsidR="00D71115">
        <w:rPr>
          <w:rFonts w:ascii="HY신명조" w:eastAsia="HY신명조" w:hint="eastAsia"/>
          <w:kern w:val="0"/>
          <w:szCs w:val="20"/>
        </w:rPr>
        <w:t>영향을 받는지</w:t>
      </w:r>
      <w:r w:rsidR="00665AB5" w:rsidRPr="009E308D">
        <w:rPr>
          <w:rFonts w:ascii="HY신명조" w:eastAsia="HY신명조" w:hint="eastAsia"/>
          <w:kern w:val="0"/>
          <w:szCs w:val="20"/>
        </w:rPr>
        <w:t xml:space="preserve"> 분석한 결과이다. </w:t>
      </w:r>
      <w:r w:rsidR="00D71115">
        <w:rPr>
          <w:rFonts w:ascii="HY신명조" w:eastAsia="HY신명조" w:hint="eastAsia"/>
          <w:kern w:val="0"/>
          <w:szCs w:val="20"/>
        </w:rPr>
        <w:t>B/M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이 높은 그룹과 낮은 그룹에 대해서 각각 의견불일치가 주가수익률에 미치는 영향을 분석한 결과, 두 그룹 모두에서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의견불일치에 대한 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통계적으로 유의한 결과를 얻었다. 낮은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B/M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그룹에서 의견불일치가 낮은 그룹은 평균 3개월 수익률이 0.1%로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0과 차이가 없는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반면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,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의견불일치가 높은 그룹에서는 8.8%의 높은 수익률을 기록했다.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낮은 B/M</w:t>
      </w:r>
      <w:r w:rsidR="00D7111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그룹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에 대한 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t-test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의 결과</w:t>
      </w:r>
      <w:r w:rsidR="00653D5B">
        <w:rPr>
          <w:rFonts w:ascii="HY신명조" w:eastAsia="HY신명조" w:hAnsi="맑은 고딕" w:cs="굴림" w:hint="eastAsia"/>
          <w:color w:val="000000"/>
          <w:kern w:val="0"/>
          <w:szCs w:val="20"/>
        </w:rPr>
        <w:t>,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t값이 4.059로 </w:t>
      </w:r>
      <w:r w:rsidR="00951DBF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보고되었고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이 두 그룹의 수익률 차이는 </w:t>
      </w:r>
      <w:r w:rsidR="00653D5B">
        <w:rPr>
          <w:rFonts w:ascii="HY신명조" w:eastAsia="HY신명조" w:hAnsi="맑은 고딕" w:cs="굴림" w:hint="eastAsia"/>
          <w:color w:val="000000"/>
          <w:kern w:val="0"/>
          <w:szCs w:val="20"/>
        </w:rPr>
        <w:t>없다는 귀무가설을 기각하였다.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그리고 높은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B/M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그룹에서도, 의견불일치가 낮은 그룹에서는 3.2%의 </w:t>
      </w:r>
      <w:r w:rsidR="00F1415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상대적으로 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낮은 3개월 평균 수익률을 보였으며, 의견불일치가 높은 그룹에서는 9.0%의 높은 수익률을 보였다. </w:t>
      </w:r>
      <w:r w:rsidR="00F1415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따라서 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높은 </w:t>
      </w:r>
      <w:r w:rsidR="00D71115">
        <w:rPr>
          <w:rFonts w:ascii="HY신명조" w:eastAsia="HY신명조" w:hAnsi="맑은 고딕" w:cs="굴림" w:hint="eastAsia"/>
          <w:color w:val="000000"/>
          <w:kern w:val="0"/>
          <w:szCs w:val="20"/>
        </w:rPr>
        <w:t>B/M</w:t>
      </w:r>
      <w:r w:rsidR="00D7111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그룹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에서도 의견불일치가 높으면 공매도 금지기간 중에 높은 수익률을 보이는 것으로 나타났다. </w:t>
      </w:r>
      <w:r w:rsidR="00665AB5" w:rsidRPr="009E308D">
        <w:rPr>
          <w:rFonts w:ascii="HY신명조" w:eastAsia="HY신명조" w:hint="eastAsia"/>
          <w:kern w:val="0"/>
          <w:szCs w:val="20"/>
        </w:rPr>
        <w:t>이는 공매도 금지기간 중</w:t>
      </w:r>
      <w:r w:rsidR="00C524CB">
        <w:rPr>
          <w:rFonts w:ascii="HY신명조" w:eastAsia="HY신명조" w:hint="eastAsia"/>
          <w:kern w:val="0"/>
          <w:szCs w:val="20"/>
        </w:rPr>
        <w:t xml:space="preserve"> </w:t>
      </w:r>
      <w:r w:rsidR="00665AB5" w:rsidRPr="009E308D">
        <w:rPr>
          <w:rFonts w:ascii="HY신명조" w:eastAsia="HY신명조" w:hint="eastAsia"/>
          <w:kern w:val="0"/>
          <w:szCs w:val="20"/>
        </w:rPr>
        <w:t>의견불일치가 큰 종목에 대해서</w:t>
      </w:r>
      <w:r w:rsidR="00C524CB">
        <w:rPr>
          <w:rFonts w:ascii="HY신명조" w:eastAsia="HY신명조" w:hint="eastAsia"/>
          <w:kern w:val="0"/>
          <w:szCs w:val="20"/>
        </w:rPr>
        <w:t xml:space="preserve"> </w:t>
      </w:r>
      <w:r w:rsidR="00665AB5" w:rsidRPr="009E308D">
        <w:rPr>
          <w:rFonts w:ascii="HY신명조" w:eastAsia="HY신명조" w:hint="eastAsia"/>
          <w:kern w:val="0"/>
          <w:szCs w:val="20"/>
        </w:rPr>
        <w:t>과대평가</w:t>
      </w:r>
      <w:r w:rsidR="00C524CB">
        <w:rPr>
          <w:rFonts w:ascii="HY신명조" w:eastAsia="HY신명조" w:hint="eastAsia"/>
          <w:kern w:val="0"/>
          <w:szCs w:val="20"/>
        </w:rPr>
        <w:t xml:space="preserve">될 </w:t>
      </w:r>
      <w:r w:rsidR="00665AB5" w:rsidRPr="009E308D">
        <w:rPr>
          <w:rFonts w:ascii="HY신명조" w:eastAsia="HY신명조" w:hint="eastAsia"/>
          <w:kern w:val="0"/>
          <w:szCs w:val="20"/>
        </w:rPr>
        <w:t>것이라는 본 연구의 가설</w:t>
      </w:r>
      <w:r w:rsidR="00C524CB">
        <w:rPr>
          <w:rFonts w:ascii="HY신명조" w:eastAsia="HY신명조" w:hint="eastAsia"/>
          <w:kern w:val="0"/>
          <w:szCs w:val="20"/>
        </w:rPr>
        <w:t>이 B/M의 영향을 받지 않는 것을 뜻한다.</w:t>
      </w:r>
      <w:r w:rsidR="00665AB5" w:rsidRPr="009E308D">
        <w:rPr>
          <w:rFonts w:ascii="HY신명조" w:eastAsia="HY신명조" w:hint="eastAsia"/>
          <w:kern w:val="0"/>
          <w:szCs w:val="20"/>
        </w:rPr>
        <w:t xml:space="preserve"> </w:t>
      </w: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</w:p>
    <w:p w:rsidR="00665AB5" w:rsidRPr="009E308D" w:rsidRDefault="00665AB5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  <w:r w:rsidRPr="009E308D">
        <w:rPr>
          <w:rFonts w:ascii="HY신명조" w:eastAsia="HY신명조" w:hint="eastAsia"/>
          <w:b/>
          <w:kern w:val="0"/>
          <w:szCs w:val="20"/>
        </w:rPr>
        <w:t xml:space="preserve">&lt;표 5&gt; 공매도 금지기간 중 </w:t>
      </w:r>
      <w:r w:rsidRPr="009E308D">
        <w:rPr>
          <w:rFonts w:ascii="HY신명조" w:eastAsia="HY신명조" w:hAnsi="맑은 고딕" w:cs="굴림" w:hint="eastAsia"/>
          <w:b/>
          <w:color w:val="000000"/>
          <w:kern w:val="0"/>
          <w:szCs w:val="20"/>
        </w:rPr>
        <w:t xml:space="preserve">과거 수익률 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및 </w:t>
      </w:r>
      <w:r w:rsidRPr="009E308D">
        <w:rPr>
          <w:rFonts w:ascii="HY신명조" w:eastAsia="HY신명조" w:hint="eastAsia"/>
          <w:b/>
          <w:szCs w:val="20"/>
        </w:rPr>
        <w:t xml:space="preserve">의견불일치에 따른 </w:t>
      </w:r>
      <w:r w:rsidRPr="009E308D">
        <w:rPr>
          <w:rFonts w:ascii="HY신명조" w:eastAsia="HY신명조" w:hint="eastAsia"/>
          <w:b/>
        </w:rPr>
        <w:t xml:space="preserve">3개월 </w:t>
      </w:r>
      <w:r w:rsidRPr="009E308D">
        <w:rPr>
          <w:rFonts w:ascii="HY신명조" w:eastAsia="HY신명조" w:hint="eastAsia"/>
          <w:b/>
          <w:szCs w:val="20"/>
        </w:rPr>
        <w:t>수익률</w:t>
      </w:r>
    </w:p>
    <w:p w:rsidR="00665AB5" w:rsidRPr="009E308D" w:rsidRDefault="009115EA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  <w:r>
        <w:rPr>
          <w:rFonts w:ascii="HY신명조" w:eastAsia="HY신명조" w:hint="eastAsia"/>
          <w:kern w:val="0"/>
          <w:sz w:val="18"/>
          <w:szCs w:val="20"/>
        </w:rPr>
        <w:t>&lt;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표</w:t>
      </w:r>
      <w:r>
        <w:rPr>
          <w:rFonts w:ascii="HY신명조" w:eastAsia="HY신명조" w:hint="eastAsia"/>
          <w:kern w:val="0"/>
          <w:sz w:val="18"/>
          <w:szCs w:val="20"/>
        </w:rPr>
        <w:t xml:space="preserve"> 5&gt;에서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는 과거 수익률</w:t>
      </w:r>
      <w:r w:rsidR="0047238F">
        <w:rPr>
          <w:rFonts w:ascii="HY신명조" w:eastAsia="HY신명조" w:hint="eastAsia"/>
          <w:kern w:val="0"/>
          <w:sz w:val="18"/>
          <w:szCs w:val="20"/>
        </w:rPr>
        <w:t>과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 </w:t>
      </w:r>
      <w:r>
        <w:rPr>
          <w:rFonts w:ascii="HY신명조" w:eastAsia="HY신명조" w:hint="eastAsia"/>
          <w:kern w:val="0"/>
          <w:sz w:val="18"/>
          <w:szCs w:val="20"/>
        </w:rPr>
        <w:t>의견불일치</w:t>
      </w:r>
      <w:r w:rsidR="0047238F">
        <w:rPr>
          <w:rFonts w:ascii="HY신명조" w:eastAsia="HY신명조" w:hint="eastAsia"/>
          <w:kern w:val="0"/>
          <w:sz w:val="18"/>
          <w:szCs w:val="20"/>
        </w:rPr>
        <w:t>를 기준으로 이중(2-way) 포트폴리오 구성법을 이용하여 구성한 각 포트폴리오의 분기별 누적평균수익률(동일가중평균누적수익률)을 보여주고 있다.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 표본 기간은 공매도 금지기간인 </w:t>
      </w:r>
      <w:r w:rsidR="00C6784A" w:rsidRPr="008C01CF">
        <w:rPr>
          <w:rFonts w:ascii="HY신명조" w:eastAsia="HY신명조"/>
          <w:kern w:val="0"/>
          <w:sz w:val="18"/>
          <w:szCs w:val="20"/>
        </w:rPr>
        <w:t>2008년 10월부터 2009년 3월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과</w:t>
      </w:r>
      <w:r w:rsidR="00C6784A" w:rsidRPr="008C01CF">
        <w:rPr>
          <w:rFonts w:ascii="HY신명조" w:eastAsia="HY신명조"/>
          <w:kern w:val="0"/>
          <w:sz w:val="18"/>
          <w:szCs w:val="20"/>
        </w:rPr>
        <w:t xml:space="preserve"> 2011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년</w:t>
      </w:r>
      <w:r w:rsidR="00C6784A" w:rsidRPr="008C01CF">
        <w:rPr>
          <w:rFonts w:ascii="HY신명조" w:eastAsia="HY신명조"/>
          <w:kern w:val="0"/>
          <w:sz w:val="18"/>
          <w:szCs w:val="20"/>
        </w:rPr>
        <w:t xml:space="preserve"> </w:t>
      </w:r>
      <w:r w:rsidR="00105507">
        <w:rPr>
          <w:rFonts w:ascii="HY신명조" w:eastAsia="HY신명조"/>
          <w:kern w:val="0"/>
          <w:sz w:val="18"/>
          <w:szCs w:val="20"/>
        </w:rPr>
        <w:t>8</w:t>
      </w:r>
      <w:r w:rsidR="00C6784A" w:rsidRPr="008C01CF">
        <w:rPr>
          <w:rFonts w:ascii="HY신명조" w:eastAsia="HY신명조" w:hint="eastAsia"/>
          <w:kern w:val="0"/>
          <w:sz w:val="18"/>
          <w:szCs w:val="20"/>
        </w:rPr>
        <w:t>월</w:t>
      </w:r>
      <w:r w:rsidR="004A6293" w:rsidRPr="009E308D">
        <w:rPr>
          <w:rFonts w:ascii="HY신명조" w:eastAsia="HY신명조" w:hint="eastAsia"/>
          <w:kern w:val="0"/>
          <w:sz w:val="18"/>
          <w:szCs w:val="20"/>
        </w:rPr>
        <w:t>이다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. Disp는 의견불일치에 대한 측정치로 최근 3개월 동안의 EPS 예측치의 표준편차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를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EPS</w:t>
      </w:r>
      <w:r w:rsidR="004518A1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>예측치의 평균의 절대값</w:t>
      </w:r>
      <w:r w:rsidR="004518A1">
        <w:rPr>
          <w:rFonts w:ascii="HY신명조" w:eastAsia="HY신명조" w:hint="eastAsia"/>
          <w:kern w:val="0"/>
          <w:sz w:val="18"/>
          <w:szCs w:val="20"/>
        </w:rPr>
        <w:t>으로 나눈 값</w:t>
      </w:r>
      <w:r w:rsidR="00665AB5" w:rsidRPr="009E308D">
        <w:rPr>
          <w:rFonts w:ascii="HY신명조" w:eastAsia="HY신명조" w:hint="eastAsia"/>
          <w:kern w:val="0"/>
          <w:sz w:val="18"/>
          <w:szCs w:val="20"/>
        </w:rPr>
        <w:t xml:space="preserve">이다. </w:t>
      </w:r>
      <w:r w:rsidR="003C029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Ret</w:t>
      </w:r>
      <w:r w:rsidR="003C029D">
        <w:rPr>
          <w:rFonts w:ascii="HY신명조" w:eastAsia="HY신명조" w:hAnsi="맑은 고딕" w:cs="굴림" w:hint="eastAsia"/>
          <w:color w:val="000000"/>
          <w:kern w:val="0"/>
          <w:sz w:val="18"/>
          <w:szCs w:val="20"/>
          <w:vertAlign w:val="subscript"/>
        </w:rPr>
        <w:t>t,t+3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은 미래 3개월 동안의 시장수익률(KOSPI200)을 고려한 초과 누적 수익률이다. 과거 수익률은 과거 2개월부터 12개월까지의 수익률의 합이다. 과거 수익률이 높은 상위 50%를 wi</w:t>
      </w:r>
      <w:r w:rsidR="00E3765F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n</w:t>
      </w:r>
      <w:r w:rsidR="00665AB5" w:rsidRPr="009E308D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 xml:space="preserve">ner그룹으로 배정하고 과거 수익률이 낮은 하위 50%를 loser그룹으로 배정한다. </w:t>
      </w:r>
    </w:p>
    <w:p w:rsidR="00665AB5" w:rsidRPr="009E308D" w:rsidRDefault="00665AB5" w:rsidP="00022C37">
      <w:pPr>
        <w:spacing w:line="360" w:lineRule="auto"/>
        <w:rPr>
          <w:rFonts w:ascii="HY신명조" w:eastAsia="HY신명조" w:hAnsi="맑은 고딕" w:cs="굴림"/>
          <w:b/>
          <w:color w:val="000000"/>
          <w:kern w:val="0"/>
          <w:szCs w:val="20"/>
        </w:rPr>
      </w:pP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29"/>
        <w:gridCol w:w="536"/>
        <w:gridCol w:w="851"/>
        <w:gridCol w:w="1000"/>
        <w:gridCol w:w="536"/>
        <w:gridCol w:w="701"/>
        <w:gridCol w:w="1000"/>
        <w:gridCol w:w="701"/>
        <w:gridCol w:w="881"/>
      </w:tblGrid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B45F6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Low dispersion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B45F6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High dispersion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B45F6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Theme="minorEastAsia" w:cs="Times New Roman"/>
                <w:b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Theme="minorEastAsia" w:cs="Times New Roman" w:hint="eastAsia"/>
                <w:b/>
                <w:kern w:val="0"/>
                <w:sz w:val="18"/>
                <w:szCs w:val="20"/>
              </w:rPr>
              <w:t>Diff</w:t>
            </w:r>
          </w:p>
        </w:tc>
      </w:tr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Obs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20"/>
              </w:rPr>
              <w:t>Std. Dev.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t-value</w:t>
            </w:r>
          </w:p>
        </w:tc>
      </w:tr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Loser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137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0.047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0.207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277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0.088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0.224 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:rsidR="003C029D" w:rsidRPr="001B30C1" w:rsidRDefault="005B34EE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0.041</w:t>
            </w: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1.837 </w:t>
            </w:r>
          </w:p>
        </w:tc>
      </w:tr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Wi</w:t>
            </w:r>
            <w:r>
              <w:rPr>
                <w:rFonts w:ascii="HY신명조" w:eastAsia="HY신명조" w:hAnsi="맑은 고딕" w:cs="굴림"/>
                <w:b/>
                <w:bCs/>
                <w:color w:val="000000"/>
                <w:kern w:val="0"/>
                <w:sz w:val="18"/>
                <w:szCs w:val="20"/>
              </w:rPr>
              <w:t>n</w:t>
            </w:r>
            <w:r w:rsidRPr="001B30C1">
              <w:rPr>
                <w:rFonts w:ascii="HY신명조" w:eastAsia="HY신명조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ner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3C029D" w:rsidRPr="009E308D" w:rsidTr="000B45F6">
        <w:trPr>
          <w:trHeight w:val="348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</w:rPr>
              <w:t>Ret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20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272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-0.017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0.187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147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0.082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0.240 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C029D" w:rsidRPr="001B30C1" w:rsidRDefault="005B34EE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>0.099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3C029D" w:rsidRPr="001B30C1" w:rsidRDefault="003C029D" w:rsidP="00022C37">
            <w:pPr>
              <w:spacing w:line="360" w:lineRule="auto"/>
              <w:jc w:val="right"/>
              <w:rPr>
                <w:rFonts w:ascii="HY신명조" w:eastAsia="HY신명조" w:hAnsi="맑은 고딕"/>
                <w:color w:val="000000"/>
                <w:sz w:val="18"/>
                <w:szCs w:val="20"/>
              </w:rPr>
            </w:pPr>
            <w:r w:rsidRPr="001B30C1">
              <w:rPr>
                <w:rFonts w:ascii="HY신명조" w:eastAsia="HY신명조" w:hAnsi="맑은 고딕" w:hint="eastAsia"/>
                <w:color w:val="000000"/>
                <w:sz w:val="18"/>
                <w:szCs w:val="20"/>
              </w:rPr>
              <w:t xml:space="preserve">4.315 </w:t>
            </w:r>
          </w:p>
        </w:tc>
      </w:tr>
    </w:tbl>
    <w:p w:rsidR="00665AB5" w:rsidRPr="009E308D" w:rsidRDefault="00665AB5" w:rsidP="00022C37">
      <w:pPr>
        <w:spacing w:line="360" w:lineRule="auto"/>
        <w:rPr>
          <w:rFonts w:ascii="HY신명조" w:eastAsia="HY신명조"/>
          <w:kern w:val="0"/>
        </w:rPr>
      </w:pPr>
    </w:p>
    <w:p w:rsidR="00665AB5" w:rsidRPr="009E308D" w:rsidRDefault="001B6FC1" w:rsidP="00022C37">
      <w:pPr>
        <w:spacing w:line="360" w:lineRule="auto"/>
        <w:rPr>
          <w:rFonts w:ascii="HY신명조" w:eastAsia="HY신명조"/>
          <w:kern w:val="0"/>
        </w:rPr>
      </w:pPr>
      <w:r w:rsidRPr="009E308D">
        <w:rPr>
          <w:rFonts w:ascii="HY신명조" w:eastAsia="HY신명조" w:hint="eastAsia"/>
          <w:szCs w:val="20"/>
        </w:rPr>
        <w:t xml:space="preserve">마지막으로 과거 </w:t>
      </w:r>
      <w:r w:rsidR="005D006B">
        <w:rPr>
          <w:rFonts w:ascii="HY신명조" w:eastAsia="HY신명조" w:hint="eastAsia"/>
          <w:szCs w:val="20"/>
        </w:rPr>
        <w:t>수익률의 영향</w:t>
      </w:r>
      <w:r w:rsidR="002133B3">
        <w:rPr>
          <w:rFonts w:ascii="HY신명조" w:eastAsia="HY신명조" w:hint="eastAsia"/>
          <w:szCs w:val="20"/>
        </w:rPr>
        <w:t>인 모멘텀 효과(Jedgadeesh and Titman(1993))를</w:t>
      </w:r>
      <w:r w:rsidR="005D006B">
        <w:rPr>
          <w:rFonts w:ascii="HY신명조" w:eastAsia="HY신명조" w:hint="eastAsia"/>
          <w:szCs w:val="20"/>
        </w:rPr>
        <w:t xml:space="preserve"> 조정하기 위해 </w:t>
      </w:r>
      <w:r w:rsidRPr="009E308D">
        <w:rPr>
          <w:rFonts w:ascii="HY신명조" w:eastAsia="HY신명조" w:hint="eastAsia"/>
          <w:szCs w:val="20"/>
        </w:rPr>
        <w:t>과거 수익률이 높았던 그룹(</w:t>
      </w:r>
      <w:r w:rsidR="00A60BC7">
        <w:rPr>
          <w:rFonts w:ascii="HY신명조" w:eastAsia="HY신명조" w:hint="eastAsia"/>
          <w:szCs w:val="20"/>
        </w:rPr>
        <w:t>W</w:t>
      </w:r>
      <w:r w:rsidRPr="009E308D">
        <w:rPr>
          <w:rFonts w:ascii="HY신명조" w:eastAsia="HY신명조" w:hint="eastAsia"/>
          <w:szCs w:val="20"/>
        </w:rPr>
        <w:t>inner)과 과거 수익률이 낮았던 그룹(</w:t>
      </w:r>
      <w:r w:rsidR="00A60BC7">
        <w:rPr>
          <w:rFonts w:ascii="HY신명조" w:eastAsia="HY신명조" w:hint="eastAsia"/>
          <w:szCs w:val="20"/>
        </w:rPr>
        <w:t>L</w:t>
      </w:r>
      <w:r w:rsidRPr="009E308D">
        <w:rPr>
          <w:rFonts w:ascii="HY신명조" w:eastAsia="HY신명조" w:hint="eastAsia"/>
          <w:szCs w:val="20"/>
        </w:rPr>
        <w:t>oser)을 월별 전체 중위값을 기준으로 나누어 분석</w:t>
      </w:r>
      <w:r w:rsidR="005D006B">
        <w:rPr>
          <w:rFonts w:ascii="HY신명조" w:eastAsia="HY신명조" w:hint="eastAsia"/>
          <w:szCs w:val="20"/>
        </w:rPr>
        <w:t>하였다</w:t>
      </w:r>
      <w:r w:rsidRPr="009E308D">
        <w:rPr>
          <w:rFonts w:ascii="HY신명조" w:eastAsia="HY신명조" w:hint="eastAsia"/>
          <w:szCs w:val="20"/>
        </w:rPr>
        <w:t xml:space="preserve">. </w:t>
      </w:r>
      <w:r w:rsidR="00665AB5" w:rsidRPr="009E308D">
        <w:rPr>
          <w:rFonts w:ascii="HY신명조" w:eastAsia="HY신명조" w:hint="eastAsia"/>
          <w:kern w:val="0"/>
        </w:rPr>
        <w:t>&lt;표 5&gt;</w:t>
      </w:r>
      <w:r w:rsidR="003C029D">
        <w:rPr>
          <w:rFonts w:ascii="HY신명조" w:eastAsia="HY신명조" w:hint="eastAsia"/>
          <w:kern w:val="0"/>
        </w:rPr>
        <w:t>는</w:t>
      </w:r>
      <w:r w:rsidR="00665AB5" w:rsidRPr="009E308D">
        <w:rPr>
          <w:rFonts w:ascii="HY신명조" w:eastAsia="HY신명조" w:hint="eastAsia"/>
          <w:kern w:val="0"/>
        </w:rPr>
        <w:t xml:space="preserve"> 과거 수익률에 따라서 </w:t>
      </w:r>
      <w:r w:rsidR="0040751D">
        <w:rPr>
          <w:rFonts w:ascii="HY신명조" w:eastAsia="HY신명조" w:hint="eastAsia"/>
          <w:kern w:val="0"/>
        </w:rPr>
        <w:t>의견불일치</w:t>
      </w:r>
      <w:r w:rsidR="00665AB5" w:rsidRPr="009E308D">
        <w:rPr>
          <w:rFonts w:ascii="HY신명조" w:eastAsia="HY신명조" w:hint="eastAsia"/>
          <w:kern w:val="0"/>
        </w:rPr>
        <w:t xml:space="preserve">가 </w:t>
      </w:r>
      <w:r w:rsidR="009B4EBF">
        <w:rPr>
          <w:rFonts w:ascii="HY신명조" w:eastAsia="HY신명조" w:hint="eastAsia"/>
          <w:kern w:val="0"/>
        </w:rPr>
        <w:t>주가수익률</w:t>
      </w:r>
      <w:r w:rsidR="00665AB5" w:rsidRPr="009E308D">
        <w:rPr>
          <w:rFonts w:ascii="HY신명조" w:eastAsia="HY신명조" w:hint="eastAsia"/>
          <w:kern w:val="0"/>
        </w:rPr>
        <w:t>에 미치는 영향을 알아보기 위해서 과거 수익률이 높은 상위 50%그룹과 낮은 하위 50%의 그룹에 대해서 각각 분석</w:t>
      </w:r>
      <w:r w:rsidR="003C029D">
        <w:rPr>
          <w:rFonts w:ascii="HY신명조" w:eastAsia="HY신명조" w:hint="eastAsia"/>
          <w:kern w:val="0"/>
        </w:rPr>
        <w:t>한 결과이다.</w:t>
      </w:r>
      <w:r w:rsidR="00665AB5" w:rsidRPr="009E308D">
        <w:rPr>
          <w:rFonts w:ascii="HY신명조" w:eastAsia="HY신명조" w:hint="eastAsia"/>
          <w:kern w:val="0"/>
        </w:rPr>
        <w:t xml:space="preserve"> 과거 수익률이 높은 그룹 중에서 낮은 의견불일치를 나타낸 그룹</w:t>
      </w:r>
      <w:r w:rsidR="00665AB5" w:rsidRPr="009E308D">
        <w:rPr>
          <w:rFonts w:ascii="HY신명조" w:eastAsia="HY신명조" w:hint="eastAsia"/>
          <w:kern w:val="0"/>
        </w:rPr>
        <w:lastRenderedPageBreak/>
        <w:t xml:space="preserve">은 평균 수익률이 -1.7%였고, 높은 의견불일치를 기록한 그룹은 8.2%였다. 두 그룹 간의 </w:t>
      </w:r>
      <w:r w:rsidR="000B5ADE">
        <w:rPr>
          <w:rFonts w:ascii="HY신명조" w:eastAsia="HY신명조" w:hint="eastAsia"/>
          <w:kern w:val="0"/>
        </w:rPr>
        <w:t xml:space="preserve">수익률 </w:t>
      </w:r>
      <w:r w:rsidR="00665AB5" w:rsidRPr="009E308D">
        <w:rPr>
          <w:rFonts w:ascii="HY신명조" w:eastAsia="HY신명조" w:hint="eastAsia"/>
          <w:kern w:val="0"/>
        </w:rPr>
        <w:t>차이</w:t>
      </w:r>
      <w:r w:rsidR="003B3042">
        <w:rPr>
          <w:rFonts w:ascii="HY신명조" w:eastAsia="HY신명조" w:hint="eastAsia"/>
          <w:kern w:val="0"/>
        </w:rPr>
        <w:t>에 대한 t-test 결과,</w:t>
      </w:r>
      <w:r w:rsidR="00665AB5" w:rsidRPr="009E308D">
        <w:rPr>
          <w:rFonts w:ascii="HY신명조" w:eastAsia="HY신명조" w:hint="eastAsia"/>
          <w:kern w:val="0"/>
        </w:rPr>
        <w:t xml:space="preserve"> t값이 4.315로 </w:t>
      </w:r>
      <w:r w:rsidR="003B3042">
        <w:rPr>
          <w:rFonts w:ascii="HY신명조" w:eastAsia="HY신명조" w:hint="eastAsia"/>
          <w:kern w:val="0"/>
        </w:rPr>
        <w:t xml:space="preserve">나와 </w:t>
      </w:r>
      <w:r w:rsidR="00C227D5">
        <w:rPr>
          <w:rFonts w:ascii="HY신명조" w:eastAsia="HY신명조" w:hint="eastAsia"/>
          <w:kern w:val="0"/>
        </w:rPr>
        <w:t xml:space="preserve">두 그룹 간의 </w:t>
      </w:r>
      <w:r w:rsidR="000B5ADE">
        <w:rPr>
          <w:rFonts w:ascii="HY신명조" w:eastAsia="HY신명조" w:hint="eastAsia"/>
          <w:kern w:val="0"/>
        </w:rPr>
        <w:t>수익률 차이가 없다는 귀무가설을 기각하였다</w:t>
      </w:r>
      <w:r w:rsidR="00665AB5" w:rsidRPr="009E308D">
        <w:rPr>
          <w:rFonts w:ascii="HY신명조" w:eastAsia="HY신명조" w:hint="eastAsia"/>
          <w:kern w:val="0"/>
        </w:rPr>
        <w:t xml:space="preserve">. 과거 수익률이 낮은 그룹도 역시 의견불일치가 낮은 그룹에서는 평균 수익률이 4.7%였고, 의견불일치가 높은 그룹은 8.8%였으며, </w:t>
      </w:r>
      <w:r w:rsidR="003B3042">
        <w:rPr>
          <w:rFonts w:ascii="HY신명조" w:eastAsia="HY신명조" w:hint="eastAsia"/>
          <w:kern w:val="0"/>
        </w:rPr>
        <w:t>두 그룹</w:t>
      </w:r>
      <w:r w:rsidR="00665AB5" w:rsidRPr="009E308D">
        <w:rPr>
          <w:rFonts w:ascii="HY신명조" w:eastAsia="HY신명조" w:hint="eastAsia"/>
          <w:kern w:val="0"/>
        </w:rPr>
        <w:t xml:space="preserve"> 간의 수익률 차이</w:t>
      </w:r>
      <w:r w:rsidR="003B3042">
        <w:rPr>
          <w:rFonts w:ascii="HY신명조" w:eastAsia="HY신명조" w:hint="eastAsia"/>
          <w:kern w:val="0"/>
        </w:rPr>
        <w:t>에</w:t>
      </w:r>
      <w:r w:rsidR="00665AB5" w:rsidRPr="009E308D">
        <w:rPr>
          <w:rFonts w:ascii="HY신명조" w:eastAsia="HY신명조" w:hint="eastAsia"/>
          <w:kern w:val="0"/>
        </w:rPr>
        <w:t xml:space="preserve"> </w:t>
      </w:r>
      <w:r w:rsidR="003B3042">
        <w:rPr>
          <w:rFonts w:ascii="HY신명조" w:eastAsia="HY신명조" w:hint="eastAsia"/>
          <w:kern w:val="0"/>
        </w:rPr>
        <w:t xml:space="preserve">대한 </w:t>
      </w:r>
      <w:r w:rsidR="00665AB5" w:rsidRPr="009E308D">
        <w:rPr>
          <w:rFonts w:ascii="HY신명조" w:eastAsia="HY신명조" w:hint="eastAsia"/>
          <w:kern w:val="0"/>
        </w:rPr>
        <w:t xml:space="preserve">t값 </w:t>
      </w:r>
      <w:r w:rsidR="003B3042">
        <w:rPr>
          <w:rFonts w:ascii="HY신명조" w:eastAsia="HY신명조" w:hint="eastAsia"/>
          <w:kern w:val="0"/>
        </w:rPr>
        <w:t xml:space="preserve">역시 </w:t>
      </w:r>
      <w:r w:rsidR="00665AB5" w:rsidRPr="009E308D">
        <w:rPr>
          <w:rFonts w:ascii="HY신명조" w:eastAsia="HY신명조" w:hint="eastAsia"/>
          <w:kern w:val="0"/>
        </w:rPr>
        <w:t xml:space="preserve">1.837로 </w:t>
      </w:r>
      <w:r w:rsidR="00C227D5">
        <w:rPr>
          <w:rFonts w:ascii="HY신명조" w:eastAsia="HY신명조" w:hint="eastAsia"/>
          <w:kern w:val="0"/>
        </w:rPr>
        <w:t xml:space="preserve">두 그룹 간의 </w:t>
      </w:r>
      <w:r w:rsidR="000B5ADE">
        <w:rPr>
          <w:rFonts w:ascii="HY신명조" w:eastAsia="HY신명조" w:hint="eastAsia"/>
          <w:kern w:val="0"/>
        </w:rPr>
        <w:t>수익률 차이가 없다는 귀무가설을 기각하였다.</w:t>
      </w:r>
      <w:r w:rsidR="00665AB5" w:rsidRPr="009E308D">
        <w:rPr>
          <w:rFonts w:ascii="HY신명조" w:eastAsia="HY신명조" w:hint="eastAsia"/>
          <w:kern w:val="0"/>
        </w:rPr>
        <w:t xml:space="preserve"> </w:t>
      </w:r>
      <w:r w:rsidR="002133B3">
        <w:rPr>
          <w:rFonts w:ascii="HY신명조" w:eastAsia="HY신명조" w:hint="eastAsia"/>
          <w:kern w:val="0"/>
        </w:rPr>
        <w:t xml:space="preserve">이는 의견불일치의 주가수익률에 대한 영향이 모멘텀에 의해 제거된 김성신, 손판도(2010)의 </w:t>
      </w:r>
      <w:r w:rsidR="00AA03E7">
        <w:rPr>
          <w:rFonts w:ascii="HY신명조" w:eastAsia="HY신명조" w:hint="eastAsia"/>
          <w:kern w:val="0"/>
        </w:rPr>
        <w:t xml:space="preserve">실증 </w:t>
      </w:r>
      <w:r w:rsidR="002133B3">
        <w:rPr>
          <w:rFonts w:ascii="HY신명조" w:eastAsia="HY신명조" w:hint="eastAsia"/>
          <w:kern w:val="0"/>
        </w:rPr>
        <w:t xml:space="preserve">결과와는 </w:t>
      </w:r>
      <w:r w:rsidR="00AA03E7">
        <w:rPr>
          <w:rFonts w:ascii="HY신명조" w:eastAsia="HY신명조" w:hint="eastAsia"/>
          <w:kern w:val="0"/>
        </w:rPr>
        <w:t>다르다</w:t>
      </w:r>
      <w:r w:rsidR="002133B3">
        <w:rPr>
          <w:rFonts w:ascii="HY신명조" w:eastAsia="HY신명조" w:hint="eastAsia"/>
          <w:kern w:val="0"/>
        </w:rPr>
        <w:t xml:space="preserve">. 또한 </w:t>
      </w:r>
      <w:r w:rsidR="002133B3" w:rsidRPr="009E308D">
        <w:rPr>
          <w:rFonts w:ascii="HY신명조" w:eastAsia="HY신명조" w:hint="eastAsia"/>
        </w:rPr>
        <w:t>Diether, Malloy, and Scherbina(2002)</w:t>
      </w:r>
      <w:r w:rsidR="002133B3">
        <w:rPr>
          <w:rFonts w:ascii="HY신명조" w:eastAsia="HY신명조" w:hint="eastAsia"/>
        </w:rPr>
        <w:t xml:space="preserve">는 모멘텀 효과를 조종한 경우에 과거 수익률이 낮았던 그룹에서 의견불일치의 주가수익률에 대한 영향이 더 뚜렷한 것을 발견하였는데 이 역시도 </w:t>
      </w:r>
      <w:r w:rsidR="002D0070">
        <w:rPr>
          <w:rFonts w:ascii="HY신명조" w:eastAsia="HY신명조" w:hint="eastAsia"/>
        </w:rPr>
        <w:t xml:space="preserve">&lt;표 5&gt;의 </w:t>
      </w:r>
      <w:r w:rsidR="002133B3">
        <w:rPr>
          <w:rFonts w:ascii="HY신명조" w:eastAsia="HY신명조" w:hint="eastAsia"/>
        </w:rPr>
        <w:t xml:space="preserve">결과와는 다른 것을 알 수 있다. 즉, </w:t>
      </w:r>
      <w:r w:rsidR="00665AB5" w:rsidRPr="009E308D">
        <w:rPr>
          <w:rFonts w:ascii="HY신명조" w:eastAsia="HY신명조" w:hint="eastAsia"/>
          <w:kern w:val="0"/>
        </w:rPr>
        <w:t xml:space="preserve">과거 수익률이 높은 그룹이 더 수익률 차이가 크지만, 두 그룹 모두 통계적으로 유의한 차이를 나타내서 </w:t>
      </w:r>
      <w:r w:rsidR="002133B3">
        <w:rPr>
          <w:rFonts w:ascii="HY신명조" w:eastAsia="HY신명조" w:hint="eastAsia"/>
          <w:kern w:val="0"/>
        </w:rPr>
        <w:t>의</w:t>
      </w:r>
      <w:r w:rsidR="005618DB" w:rsidRPr="009E308D">
        <w:rPr>
          <w:rFonts w:ascii="HY신명조" w:eastAsia="HY신명조" w:hint="eastAsia"/>
          <w:kern w:val="0"/>
          <w:szCs w:val="20"/>
        </w:rPr>
        <w:t>견불일치가 큰 종목에 대해서</w:t>
      </w:r>
      <w:r w:rsidR="005618DB">
        <w:rPr>
          <w:rFonts w:ascii="HY신명조" w:eastAsia="HY신명조" w:hint="eastAsia"/>
          <w:kern w:val="0"/>
          <w:szCs w:val="20"/>
        </w:rPr>
        <w:t xml:space="preserve"> </w:t>
      </w:r>
      <w:r w:rsidR="005618DB" w:rsidRPr="009E308D">
        <w:rPr>
          <w:rFonts w:ascii="HY신명조" w:eastAsia="HY신명조" w:hint="eastAsia"/>
          <w:kern w:val="0"/>
          <w:szCs w:val="20"/>
        </w:rPr>
        <w:t>과대평가</w:t>
      </w:r>
      <w:r w:rsidR="005618DB">
        <w:rPr>
          <w:rFonts w:ascii="HY신명조" w:eastAsia="HY신명조" w:hint="eastAsia"/>
          <w:kern w:val="0"/>
          <w:szCs w:val="20"/>
        </w:rPr>
        <w:t xml:space="preserve">될 </w:t>
      </w:r>
      <w:r w:rsidR="005618DB" w:rsidRPr="009E308D">
        <w:rPr>
          <w:rFonts w:ascii="HY신명조" w:eastAsia="HY신명조" w:hint="eastAsia"/>
          <w:kern w:val="0"/>
          <w:szCs w:val="20"/>
        </w:rPr>
        <w:t xml:space="preserve">것이라는 </w:t>
      </w:r>
      <w:r w:rsidR="00665AB5" w:rsidRPr="009E308D">
        <w:rPr>
          <w:rFonts w:ascii="HY신명조" w:eastAsia="HY신명조" w:hint="eastAsia"/>
          <w:kern w:val="0"/>
        </w:rPr>
        <w:t>본 연구의 주장</w:t>
      </w:r>
      <w:r w:rsidR="002133B3">
        <w:rPr>
          <w:rFonts w:ascii="HY신명조" w:eastAsia="HY신명조" w:hint="eastAsia"/>
          <w:kern w:val="0"/>
        </w:rPr>
        <w:t>이</w:t>
      </w:r>
      <w:r w:rsidR="005618DB">
        <w:rPr>
          <w:rFonts w:ascii="HY신명조" w:eastAsia="HY신명조" w:hint="eastAsia"/>
          <w:kern w:val="0"/>
        </w:rPr>
        <w:t xml:space="preserve"> </w:t>
      </w:r>
      <w:r w:rsidR="002133B3">
        <w:rPr>
          <w:rFonts w:ascii="HY신명조" w:eastAsia="HY신명조" w:hint="eastAsia"/>
          <w:kern w:val="0"/>
        </w:rPr>
        <w:t xml:space="preserve">모멘텀 효과의 </w:t>
      </w:r>
      <w:r w:rsidR="005618DB">
        <w:rPr>
          <w:rFonts w:ascii="HY신명조" w:eastAsia="HY신명조" w:hint="eastAsia"/>
          <w:kern w:val="0"/>
        </w:rPr>
        <w:t xml:space="preserve">영향을 </w:t>
      </w:r>
      <w:r w:rsidR="002133B3">
        <w:rPr>
          <w:rFonts w:ascii="HY신명조" w:eastAsia="HY신명조" w:hint="eastAsia"/>
          <w:kern w:val="0"/>
        </w:rPr>
        <w:t>받지 않는</w:t>
      </w:r>
      <w:r w:rsidR="005618DB">
        <w:rPr>
          <w:rFonts w:ascii="HY신명조" w:eastAsia="HY신명조" w:hint="eastAsia"/>
          <w:kern w:val="0"/>
        </w:rPr>
        <w:t>다는</w:t>
      </w:r>
      <w:r w:rsidR="00665AB5" w:rsidRPr="009E308D">
        <w:rPr>
          <w:rFonts w:ascii="HY신명조" w:eastAsia="HY신명조" w:hint="eastAsia"/>
          <w:kern w:val="0"/>
        </w:rPr>
        <w:t xml:space="preserve"> 결과를 보여주고 있다. </w:t>
      </w:r>
    </w:p>
    <w:p w:rsidR="00665AB5" w:rsidRPr="009E308D" w:rsidRDefault="00665AB5" w:rsidP="00022C37">
      <w:pPr>
        <w:spacing w:line="360" w:lineRule="auto"/>
        <w:rPr>
          <w:rFonts w:ascii="HY신명조" w:eastAsia="HY신명조"/>
        </w:rPr>
      </w:pPr>
    </w:p>
    <w:p w:rsidR="00213EC8" w:rsidRPr="0069744E" w:rsidRDefault="009D65A7" w:rsidP="00371D07">
      <w:pPr>
        <w:pStyle w:val="a9"/>
        <w:numPr>
          <w:ilvl w:val="0"/>
          <w:numId w:val="7"/>
        </w:numPr>
        <w:spacing w:line="360" w:lineRule="auto"/>
        <w:ind w:leftChars="0"/>
        <w:rPr>
          <w:rFonts w:ascii="HY견명조" w:eastAsia="HY견명조"/>
          <w:b/>
          <w:sz w:val="28"/>
        </w:rPr>
      </w:pPr>
      <w:r w:rsidRPr="0069744E">
        <w:rPr>
          <w:rFonts w:ascii="HY견명조" w:eastAsia="HY견명조" w:hint="eastAsia"/>
          <w:b/>
          <w:sz w:val="28"/>
        </w:rPr>
        <w:t>실증분석</w:t>
      </w:r>
    </w:p>
    <w:p w:rsidR="002B17FD" w:rsidRPr="0025000B" w:rsidRDefault="002B17FD" w:rsidP="00022C37">
      <w:pPr>
        <w:spacing w:line="360" w:lineRule="auto"/>
        <w:rPr>
          <w:rFonts w:ascii="HY신명조" w:eastAsia="HY신명조"/>
          <w:b/>
          <w:sz w:val="24"/>
        </w:rPr>
      </w:pPr>
      <w:r w:rsidRPr="0025000B">
        <w:rPr>
          <w:rFonts w:ascii="HY신명조" w:eastAsia="HY신명조" w:hint="eastAsia"/>
          <w:b/>
          <w:sz w:val="24"/>
        </w:rPr>
        <w:t>1</w:t>
      </w:r>
      <w:r w:rsidR="002D38FD" w:rsidRPr="0025000B">
        <w:rPr>
          <w:rFonts w:ascii="HY신명조" w:eastAsia="HY신명조" w:hint="eastAsia"/>
          <w:b/>
          <w:sz w:val="24"/>
        </w:rPr>
        <w:t>.</w:t>
      </w:r>
      <w:r w:rsidRPr="0025000B">
        <w:rPr>
          <w:rFonts w:ascii="HY신명조" w:eastAsia="HY신명조" w:hint="eastAsia"/>
          <w:b/>
          <w:sz w:val="24"/>
        </w:rPr>
        <w:t xml:space="preserve"> </w:t>
      </w:r>
      <w:r w:rsidR="00134BF7" w:rsidRPr="0025000B">
        <w:rPr>
          <w:rFonts w:ascii="HY신명조" w:eastAsia="HY신명조" w:hint="eastAsia"/>
          <w:b/>
          <w:sz w:val="24"/>
        </w:rPr>
        <w:t>포트폴리오</w:t>
      </w:r>
      <w:r w:rsidR="00384C4D" w:rsidRPr="0025000B">
        <w:rPr>
          <w:rFonts w:ascii="HY신명조" w:eastAsia="HY신명조" w:hint="eastAsia"/>
          <w:b/>
          <w:sz w:val="24"/>
        </w:rPr>
        <w:t xml:space="preserve"> 수익률</w:t>
      </w:r>
      <w:r w:rsidR="00564FF1" w:rsidRPr="0025000B">
        <w:rPr>
          <w:rFonts w:ascii="HY신명조" w:eastAsia="HY신명조" w:hint="eastAsia"/>
          <w:b/>
          <w:sz w:val="24"/>
        </w:rPr>
        <w:t xml:space="preserve">에 </w:t>
      </w:r>
      <w:r w:rsidR="00384C4D" w:rsidRPr="0025000B">
        <w:rPr>
          <w:rFonts w:ascii="HY신명조" w:eastAsia="HY신명조" w:hint="eastAsia"/>
          <w:b/>
          <w:sz w:val="24"/>
        </w:rPr>
        <w:t xml:space="preserve">대한 </w:t>
      </w:r>
      <w:r w:rsidR="00134BF7" w:rsidRPr="0025000B">
        <w:rPr>
          <w:rFonts w:ascii="HY신명조" w:eastAsia="HY신명조" w:hint="eastAsia"/>
          <w:b/>
          <w:sz w:val="24"/>
        </w:rPr>
        <w:t>결과</w:t>
      </w:r>
    </w:p>
    <w:p w:rsidR="00D46170" w:rsidRDefault="00A970C4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본 장에서는 분석대상 </w:t>
      </w:r>
      <w:r w:rsidR="005F6D4B">
        <w:rPr>
          <w:rFonts w:ascii="HY신명조" w:eastAsia="HY신명조" w:hint="eastAsia"/>
        </w:rPr>
        <w:t>종목</w:t>
      </w:r>
      <w:r w:rsidR="005F6D4B" w:rsidRPr="009E308D">
        <w:rPr>
          <w:rFonts w:ascii="HY신명조" w:eastAsia="HY신명조" w:hint="eastAsia"/>
        </w:rPr>
        <w:t xml:space="preserve">을 </w:t>
      </w:r>
      <w:r w:rsidRPr="009E308D">
        <w:rPr>
          <w:rFonts w:ascii="HY신명조" w:eastAsia="HY신명조" w:hint="eastAsia"/>
        </w:rPr>
        <w:t xml:space="preserve">의견불일치의 </w:t>
      </w:r>
      <w:r w:rsidR="00D52F28" w:rsidRPr="009E308D">
        <w:rPr>
          <w:rFonts w:ascii="HY신명조" w:eastAsia="HY신명조" w:hint="eastAsia"/>
        </w:rPr>
        <w:t xml:space="preserve">정도를 기준으로 </w:t>
      </w:r>
      <w:r w:rsidRPr="009E308D">
        <w:rPr>
          <w:rFonts w:ascii="HY신명조" w:eastAsia="HY신명조" w:hint="eastAsia"/>
        </w:rPr>
        <w:t>포트폴리오를 구성</w:t>
      </w:r>
      <w:r w:rsidR="00630703" w:rsidRPr="009E308D">
        <w:rPr>
          <w:rFonts w:ascii="HY신명조" w:eastAsia="HY신명조" w:hint="eastAsia"/>
        </w:rPr>
        <w:t>하여 분석한</w:t>
      </w:r>
      <w:r w:rsidRPr="009E308D">
        <w:rPr>
          <w:rFonts w:ascii="HY신명조" w:eastAsia="HY신명조" w:hint="eastAsia"/>
        </w:rPr>
        <w:t xml:space="preserve">다. </w:t>
      </w:r>
      <w:r w:rsidR="00665AB5" w:rsidRPr="009E308D">
        <w:rPr>
          <w:rFonts w:ascii="HY신명조" w:eastAsia="HY신명조" w:hint="eastAsia"/>
        </w:rPr>
        <w:t>전체 분석대상</w:t>
      </w:r>
      <w:r w:rsidR="005F6D4B">
        <w:rPr>
          <w:rFonts w:ascii="HY신명조" w:eastAsia="HY신명조" w:hint="eastAsia"/>
        </w:rPr>
        <w:t xml:space="preserve"> 종목들</w:t>
      </w:r>
      <w:r w:rsidR="00665AB5" w:rsidRPr="009E308D">
        <w:rPr>
          <w:rFonts w:ascii="HY신명조" w:eastAsia="HY신명조" w:hint="eastAsia"/>
        </w:rPr>
        <w:t xml:space="preserve">을 전월의 의견불일치를 바탕으로 세 그룹으로 나누어 분석한다. </w:t>
      </w:r>
      <w:r w:rsidR="00E050E5">
        <w:rPr>
          <w:rFonts w:ascii="HY신명조" w:eastAsia="HY신명조" w:hint="eastAsia"/>
        </w:rPr>
        <w:t xml:space="preserve">그룹을 나누는 기준은 3장의 기준과 동일하게 </w:t>
      </w:r>
      <w:r w:rsidR="00665AB5" w:rsidRPr="009E308D">
        <w:rPr>
          <w:rFonts w:ascii="HY신명조" w:eastAsia="HY신명조" w:hint="eastAsia"/>
        </w:rPr>
        <w:t>그룹0은 의견불일치가 가장 낮은 그룹</w:t>
      </w:r>
      <w:r w:rsidR="00E050E5">
        <w:rPr>
          <w:rFonts w:ascii="HY신명조" w:eastAsia="HY신명조" w:hint="eastAsia"/>
        </w:rPr>
        <w:t>(</w:t>
      </w:r>
      <w:r w:rsidR="00E050E5" w:rsidRPr="009E308D">
        <w:rPr>
          <w:rFonts w:ascii="HY신명조" w:eastAsia="HY신명조" w:hint="eastAsia"/>
        </w:rPr>
        <w:t>하위 30%</w:t>
      </w:r>
      <w:r w:rsidR="00E050E5">
        <w:rPr>
          <w:rFonts w:ascii="HY신명조" w:eastAsia="HY신명조" w:hint="eastAsia"/>
        </w:rPr>
        <w:t>)</w:t>
      </w:r>
      <w:r w:rsidR="00665AB5" w:rsidRPr="009E308D">
        <w:rPr>
          <w:rFonts w:ascii="HY신명조" w:eastAsia="HY신명조" w:hint="eastAsia"/>
        </w:rPr>
        <w:t>이고, 그룹1</w:t>
      </w:r>
      <w:r w:rsidR="00E050E5">
        <w:rPr>
          <w:rFonts w:ascii="HY신명조" w:eastAsia="HY신명조" w:hint="eastAsia"/>
        </w:rPr>
        <w:t>은</w:t>
      </w:r>
      <w:r w:rsidR="00665AB5" w:rsidRPr="009E308D">
        <w:rPr>
          <w:rFonts w:ascii="HY신명조" w:eastAsia="HY신명조" w:hint="eastAsia"/>
        </w:rPr>
        <w:t xml:space="preserve"> </w:t>
      </w:r>
      <w:r w:rsidR="002E67FB">
        <w:rPr>
          <w:rFonts w:ascii="HY신명조" w:eastAsia="HY신명조"/>
        </w:rPr>
        <w:t>중위 40%</w:t>
      </w:r>
      <w:r w:rsidR="002E67FB">
        <w:rPr>
          <w:rFonts w:ascii="HY신명조" w:eastAsia="HY신명조" w:hint="eastAsia"/>
        </w:rPr>
        <w:t>의</w:t>
      </w:r>
      <w:r w:rsidR="00665AB5" w:rsidRPr="009E308D">
        <w:rPr>
          <w:rFonts w:ascii="HY신명조" w:eastAsia="HY신명조" w:hint="eastAsia"/>
        </w:rPr>
        <w:t xml:space="preserve"> 의견불일치를 나타내는 그룹</w:t>
      </w:r>
      <w:r w:rsidR="00E050E5">
        <w:rPr>
          <w:rFonts w:ascii="HY신명조" w:eastAsia="HY신명조" w:hint="eastAsia"/>
        </w:rPr>
        <w:t>,</w:t>
      </w:r>
      <w:r w:rsidR="00665AB5" w:rsidRPr="009E308D">
        <w:rPr>
          <w:rFonts w:ascii="HY신명조" w:eastAsia="HY신명조" w:hint="eastAsia"/>
        </w:rPr>
        <w:t xml:space="preserve"> 그룹2</w:t>
      </w:r>
      <w:r w:rsidR="00E050E5">
        <w:rPr>
          <w:rFonts w:ascii="HY신명조" w:eastAsia="HY신명조" w:hint="eastAsia"/>
        </w:rPr>
        <w:t>는</w:t>
      </w:r>
      <w:r w:rsidR="00665AB5" w:rsidRPr="009E308D">
        <w:rPr>
          <w:rFonts w:ascii="HY신명조" w:eastAsia="HY신명조" w:hint="eastAsia"/>
        </w:rPr>
        <w:t xml:space="preserve"> 의견불일치가 가장 큰 (상위 30%) 그룹이다. </w:t>
      </w:r>
      <w:r w:rsidR="00D46170">
        <w:rPr>
          <w:rFonts w:ascii="HY신명조" w:eastAsia="HY신명조" w:hint="eastAsia"/>
        </w:rPr>
        <w:t xml:space="preserve">역시 3장과 마찬가지로 </w:t>
      </w:r>
      <w:r w:rsidR="00665AB5" w:rsidRPr="009E308D">
        <w:rPr>
          <w:rFonts w:ascii="HY신명조" w:eastAsia="HY신명조" w:hint="eastAsia"/>
        </w:rPr>
        <w:t>동일 가중 평균(equally weighted</w:t>
      </w:r>
      <w:r w:rsidR="009A379C">
        <w:rPr>
          <w:rFonts w:ascii="HY신명조" w:eastAsia="HY신명조" w:hint="eastAsia"/>
        </w:rPr>
        <w:t xml:space="preserve"> average</w:t>
      </w:r>
      <w:r w:rsidR="00665AB5" w:rsidRPr="009E308D">
        <w:rPr>
          <w:rFonts w:ascii="HY신명조" w:eastAsia="HY신명조" w:hint="eastAsia"/>
        </w:rPr>
        <w:t>)을 이용하여 수익률을 구하여 해당 포트폴리오의 수익률로 사용한다.</w:t>
      </w:r>
      <w:r w:rsidR="00665AB5" w:rsidRPr="009E308D">
        <w:rPr>
          <w:rStyle w:val="a5"/>
          <w:rFonts w:ascii="HY신명조" w:eastAsia="HY신명조" w:hint="eastAsia"/>
        </w:rPr>
        <w:footnoteReference w:id="8"/>
      </w:r>
      <w:r w:rsidR="00D46170">
        <w:rPr>
          <w:rFonts w:ascii="HY신명조" w:eastAsia="HY신명조" w:hint="eastAsia"/>
        </w:rPr>
        <w:t xml:space="preserve"> 평균수익률의 이상현상을 검증하기 위하여 아래와 같이 Fama-French(199</w:t>
      </w:r>
      <w:r w:rsidR="00CB78C9">
        <w:rPr>
          <w:rFonts w:ascii="HY신명조" w:eastAsia="HY신명조" w:hint="eastAsia"/>
        </w:rPr>
        <w:t>3</w:t>
      </w:r>
      <w:r w:rsidR="00D46170">
        <w:rPr>
          <w:rFonts w:ascii="HY신명조" w:eastAsia="HY신명조" w:hint="eastAsia"/>
        </w:rPr>
        <w:t>)</w:t>
      </w:r>
      <w:r w:rsidR="00D46170">
        <w:rPr>
          <w:rFonts w:ascii="HY신명조" w:eastAsia="HY신명조"/>
        </w:rPr>
        <w:t>의</w:t>
      </w:r>
      <w:r w:rsidR="00D46170">
        <w:rPr>
          <w:rFonts w:ascii="HY신명조" w:eastAsia="HY신명조" w:hint="eastAsia"/>
        </w:rPr>
        <w:t xml:space="preserve"> 3요인 모형을 도입하여 의견불일치와 비정상수익률의 관계를 알아본다. </w:t>
      </w:r>
    </w:p>
    <w:p w:rsidR="00D46170" w:rsidRPr="009E308D" w:rsidRDefault="00CD303B" w:rsidP="00D46170">
      <w:pPr>
        <w:spacing w:line="360" w:lineRule="auto"/>
        <w:jc w:val="right"/>
        <w:rPr>
          <w:rFonts w:ascii="HY신명조" w:eastAsia="HY신명조"/>
          <w:kern w:val="0"/>
        </w:rPr>
      </w:pPr>
      <w:r w:rsidRPr="009E308D">
        <w:rPr>
          <w:rFonts w:ascii="HY신명조" w:eastAsia="HY신명조" w:hint="eastAsia"/>
          <w:position w:val="-32"/>
        </w:rPr>
        <w:object w:dxaOrig="508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3.8pt;height:37.2pt" o:ole="">
            <v:imagedata r:id="rId9" o:title=""/>
          </v:shape>
          <o:OLEObject Type="Embed" ProgID="Equation.DSMT4" ShapeID="_x0000_i1025" DrawAspect="Content" ObjectID="_1468908354" r:id="rId10"/>
        </w:object>
      </w:r>
      <w:r w:rsidR="00D46170">
        <w:rPr>
          <w:rFonts w:ascii="HY신명조" w:eastAsia="HY신명조" w:hint="eastAsia"/>
        </w:rPr>
        <w:t xml:space="preserve">                  (2)</w:t>
      </w:r>
    </w:p>
    <w:p w:rsidR="00D46170" w:rsidRPr="009E308D" w:rsidRDefault="00D46170" w:rsidP="00D46170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단, </w:t>
      </w:r>
      <w:r w:rsidRPr="009E308D">
        <w:rPr>
          <w:rFonts w:ascii="HY신명조" w:eastAsia="HY신명조" w:hint="eastAsia"/>
          <w:position w:val="-14"/>
        </w:rPr>
        <w:object w:dxaOrig="1320" w:dyaOrig="380">
          <v:shape id="_x0000_i1026" type="#_x0000_t75" style="width:66pt;height:19.2pt" o:ole="">
            <v:imagedata r:id="rId11" o:title=""/>
          </v:shape>
          <o:OLEObject Type="Embed" ProgID="Equation.DSMT4" ShapeID="_x0000_i1026" DrawAspect="Content" ObjectID="_1468908355" r:id="rId12"/>
        </w:object>
      </w:r>
      <w:r w:rsidRPr="009E308D">
        <w:rPr>
          <w:rFonts w:ascii="HY신명조" w:eastAsia="HY신명조" w:hint="eastAsia"/>
        </w:rPr>
        <w:t>: 포트폴리오 수익률에서 무위험 이자율을 차감한 포트폴리오 초과수익률</w:t>
      </w:r>
    </w:p>
    <w:p w:rsidR="00D46170" w:rsidRPr="009E308D" w:rsidRDefault="00D46170" w:rsidP="00D46170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     </w:t>
      </w:r>
      <w:r w:rsidRPr="009E308D">
        <w:rPr>
          <w:rFonts w:ascii="HY신명조" w:eastAsia="HY신명조" w:hint="eastAsia"/>
          <w:position w:val="-14"/>
        </w:rPr>
        <w:object w:dxaOrig="1440" w:dyaOrig="380">
          <v:shape id="_x0000_i1027" type="#_x0000_t75" style="width:1in;height:19.2pt" o:ole="">
            <v:imagedata r:id="rId13" o:title=""/>
          </v:shape>
          <o:OLEObject Type="Embed" ProgID="Equation.DSMT4" ShapeID="_x0000_i1027" DrawAspect="Content" ObjectID="_1468908356" r:id="rId14"/>
        </w:object>
      </w:r>
      <w:r w:rsidRPr="009E308D">
        <w:rPr>
          <w:rFonts w:ascii="HY신명조" w:eastAsia="HY신명조" w:hint="eastAsia"/>
        </w:rPr>
        <w:t xml:space="preserve">: 시장수익률에서 무위험 이자율을 차감한 시장프리미엄 </w:t>
      </w:r>
    </w:p>
    <w:p w:rsidR="00D46170" w:rsidRPr="009E308D" w:rsidRDefault="00D46170" w:rsidP="00D46170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     </w:t>
      </w:r>
      <w:r w:rsidRPr="009E308D">
        <w:rPr>
          <w:rFonts w:ascii="HY신명조" w:eastAsia="HY신명조" w:hint="eastAsia"/>
          <w:position w:val="-12"/>
        </w:rPr>
        <w:object w:dxaOrig="580" w:dyaOrig="360">
          <v:shape id="_x0000_i1028" type="#_x0000_t75" style="width:30pt;height:19.2pt" o:ole="">
            <v:imagedata r:id="rId15" o:title=""/>
          </v:shape>
          <o:OLEObject Type="Embed" ProgID="Equation.DSMT4" ShapeID="_x0000_i1028" DrawAspect="Content" ObjectID="_1468908357" r:id="rId16"/>
        </w:object>
      </w:r>
      <w:r w:rsidRPr="009E308D">
        <w:rPr>
          <w:rFonts w:ascii="HY신명조" w:eastAsia="HY신명조" w:hint="eastAsia"/>
        </w:rPr>
        <w:t xml:space="preserve">: Fama and French(1993)의 </w:t>
      </w:r>
      <w:r>
        <w:rPr>
          <w:rFonts w:ascii="HY신명조" w:eastAsia="HY신명조" w:hint="eastAsia"/>
        </w:rPr>
        <w:t>종목의 크기</w:t>
      </w:r>
      <w:r w:rsidRPr="009E308D">
        <w:rPr>
          <w:rFonts w:ascii="HY신명조" w:eastAsia="HY신명조" w:hint="eastAsia"/>
        </w:rPr>
        <w:t xml:space="preserve"> 요인</w:t>
      </w:r>
    </w:p>
    <w:p w:rsidR="00D46170" w:rsidRPr="009E308D" w:rsidRDefault="00D46170" w:rsidP="00D46170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620" w:dyaOrig="360">
          <v:shape id="_x0000_i1029" type="#_x0000_t75" style="width:31.2pt;height:19.2pt" o:ole="">
            <v:imagedata r:id="rId17" o:title=""/>
          </v:shape>
          <o:OLEObject Type="Embed" ProgID="Equation.DSMT4" ShapeID="_x0000_i1029" DrawAspect="Content" ObjectID="_1468908358" r:id="rId18"/>
        </w:object>
      </w:r>
      <w:r w:rsidRPr="009E308D">
        <w:rPr>
          <w:rFonts w:ascii="HY신명조" w:eastAsia="HY신명조" w:hint="eastAsia"/>
        </w:rPr>
        <w:t xml:space="preserve">: Fama and French(1993)의 </w:t>
      </w:r>
      <w:r>
        <w:rPr>
          <w:rFonts w:ascii="HY신명조" w:eastAsia="HY신명조" w:hint="eastAsia"/>
        </w:rPr>
        <w:t>B/M</w:t>
      </w:r>
      <w:r w:rsidRPr="009E308D">
        <w:rPr>
          <w:rFonts w:ascii="HY신명조" w:eastAsia="HY신명조" w:hint="eastAsia"/>
        </w:rPr>
        <w:t xml:space="preserve"> </w:t>
      </w:r>
      <w:r w:rsidR="00A72CC2">
        <w:rPr>
          <w:rFonts w:ascii="HY신명조" w:eastAsia="HY신명조" w:hint="eastAsia"/>
        </w:rPr>
        <w:t>요인</w:t>
      </w:r>
    </w:p>
    <w:p w:rsidR="00D46170" w:rsidRPr="009E308D" w:rsidRDefault="00D46170" w:rsidP="00D46170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480" w:dyaOrig="360">
          <v:shape id="_x0000_i1030" type="#_x0000_t75" style="width:23.4pt;height:19.2pt" o:ole="">
            <v:imagedata r:id="rId19" o:title=""/>
          </v:shape>
          <o:OLEObject Type="Embed" ProgID="Equation.DSMT4" ShapeID="_x0000_i1030" DrawAspect="Content" ObjectID="_1468908359" r:id="rId20"/>
        </w:object>
      </w:r>
      <w:r w:rsidRPr="009E308D">
        <w:rPr>
          <w:rFonts w:ascii="HY신명조" w:eastAsia="HY신명조" w:hint="eastAsia"/>
        </w:rPr>
        <w:t xml:space="preserve">: 공매도 금지기간 </w:t>
      </w:r>
      <w:r>
        <w:rPr>
          <w:rFonts w:ascii="HY신명조" w:eastAsia="HY신명조" w:hint="eastAsia"/>
        </w:rPr>
        <w:t>더미</w:t>
      </w:r>
      <w:r w:rsidRPr="009E308D">
        <w:rPr>
          <w:rFonts w:ascii="HY신명조" w:eastAsia="HY신명조" w:hint="eastAsia"/>
        </w:rPr>
        <w:t xml:space="preserve"> </w:t>
      </w:r>
      <w:r w:rsidR="004347FF">
        <w:rPr>
          <w:rFonts w:ascii="HY신명조" w:eastAsia="HY신명조" w:hint="eastAsia"/>
        </w:rPr>
        <w:t>(</w:t>
      </w:r>
      <w:r w:rsidR="007939D4">
        <w:rPr>
          <w:rFonts w:ascii="HY신명조" w:eastAsia="HY신명조" w:hint="eastAsia"/>
        </w:rPr>
        <w:t xml:space="preserve">시점 </w:t>
      </w:r>
      <w:r>
        <w:rPr>
          <w:rFonts w:ascii="HY신명조" w:eastAsia="HY신명조" w:hint="eastAsia"/>
        </w:rPr>
        <w:t>t가 공매도 금지기간에 속하면 1, 아니면 0)</w:t>
      </w:r>
    </w:p>
    <w:p w:rsidR="00CD303B" w:rsidRPr="00154962" w:rsidRDefault="0098055D" w:rsidP="00154962">
      <w:pPr>
        <w:spacing w:line="360" w:lineRule="auto"/>
        <w:rPr>
          <w:rFonts w:ascii="HY신명조" w:eastAsia="HY신명조" w:hAnsi="맑은 고딕" w:cs="굴림"/>
          <w:color w:val="000000" w:themeColor="text1"/>
          <w:kern w:val="0"/>
          <w:szCs w:val="20"/>
        </w:rPr>
      </w:pPr>
      <w:r w:rsidRPr="00154962">
        <w:rPr>
          <w:rFonts w:ascii="HY신명조" w:eastAsia="HY신명조" w:hint="eastAsia"/>
          <w:color w:val="000000" w:themeColor="text1"/>
          <w:szCs w:val="20"/>
        </w:rPr>
        <w:t>위와 같이 위험</w:t>
      </w:r>
      <w:r w:rsidR="00B403BE" w:rsidRPr="00154962">
        <w:rPr>
          <w:rFonts w:ascii="HY신명조" w:eastAsia="HY신명조" w:hint="eastAsia"/>
          <w:color w:val="000000" w:themeColor="text1"/>
          <w:szCs w:val="20"/>
        </w:rPr>
        <w:t xml:space="preserve"> 요인들</w:t>
      </w:r>
      <w:r w:rsidRPr="00154962">
        <w:rPr>
          <w:rFonts w:ascii="HY신명조" w:eastAsia="HY신명조" w:hint="eastAsia"/>
          <w:color w:val="000000" w:themeColor="text1"/>
          <w:szCs w:val="20"/>
        </w:rPr>
        <w:t>을 고려한 투자성과를 측정하기 위해 개별 주식의 수정 주가 및 종가자료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lastRenderedPageBreak/>
        <w:t>등을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t>사용하여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t>통제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t>변수를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t>구성한다</w:t>
      </w:r>
      <w:r w:rsidRPr="00154962">
        <w:rPr>
          <w:rFonts w:ascii="HY신명조" w:eastAsia="HY신명조"/>
          <w:color w:val="000000" w:themeColor="text1"/>
          <w:szCs w:val="20"/>
        </w:rPr>
        <w:t xml:space="preserve">. </w:t>
      </w:r>
      <w:r w:rsidRPr="00154962">
        <w:rPr>
          <w:rFonts w:ascii="HY신명조" w:eastAsia="HY신명조" w:hint="eastAsia"/>
          <w:color w:val="000000" w:themeColor="text1"/>
          <w:szCs w:val="20"/>
        </w:rPr>
        <w:t>HML과 SMB를 산출하는 과정은 다음과 같다. SMB를 산출하기 위해 매 연말 시가총액을 기준으로 하위 50%와 상위 50% 포트폴리오를 구성하였다. 유사하게 HML을 산출하기 위해 상위 30%, 중위 40%, 하위 30% 포트폴리오로 분류하고, 이후</w:t>
      </w:r>
      <w:r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="00E225BE">
        <w:rPr>
          <w:rFonts w:ascii="HY신명조" w:eastAsia="HY신명조" w:hint="eastAsia"/>
          <w:color w:val="000000" w:themeColor="text1"/>
          <w:szCs w:val="20"/>
        </w:rPr>
        <w:t>종목</w:t>
      </w:r>
      <w:r w:rsidR="00154962" w:rsidRPr="00154962">
        <w:rPr>
          <w:rFonts w:ascii="HY신명조" w:eastAsia="HY신명조" w:hint="eastAsia"/>
          <w:color w:val="000000" w:themeColor="text1"/>
          <w:szCs w:val="20"/>
        </w:rPr>
        <w:t xml:space="preserve"> 규모 관련 기준</w:t>
      </w:r>
      <w:r w:rsidR="00E225BE">
        <w:rPr>
          <w:rFonts w:ascii="HY신명조" w:eastAsia="HY신명조" w:hint="eastAsia"/>
          <w:color w:val="000000" w:themeColor="text1"/>
          <w:szCs w:val="20"/>
        </w:rPr>
        <w:t>과</w:t>
      </w:r>
      <w:r w:rsidR="00154962" w:rsidRPr="00154962">
        <w:rPr>
          <w:rFonts w:ascii="HY신명조" w:eastAsia="HY신명조" w:hint="eastAsia"/>
          <w:color w:val="000000" w:themeColor="text1"/>
          <w:szCs w:val="20"/>
        </w:rPr>
        <w:t xml:space="preserve"> 장부대 시장가 비율</w:t>
      </w:r>
      <w:r w:rsidR="00E225BE">
        <w:rPr>
          <w:rFonts w:ascii="HY신명조" w:eastAsia="HY신명조" w:hint="eastAsia"/>
          <w:color w:val="000000" w:themeColor="text1"/>
          <w:szCs w:val="20"/>
        </w:rPr>
        <w:t xml:space="preserve">(B/M) </w:t>
      </w:r>
      <w:r w:rsidR="00154962" w:rsidRPr="00154962">
        <w:rPr>
          <w:rFonts w:ascii="HY신명조" w:eastAsia="HY신명조" w:hint="eastAsia"/>
          <w:color w:val="000000" w:themeColor="text1"/>
          <w:szCs w:val="20"/>
        </w:rPr>
        <w:t>관련 기준</w:t>
      </w:r>
      <w:r w:rsidR="00E225BE">
        <w:rPr>
          <w:rFonts w:ascii="HY신명조" w:eastAsia="HY신명조" w:hint="eastAsia"/>
          <w:color w:val="000000" w:themeColor="text1"/>
          <w:szCs w:val="20"/>
        </w:rPr>
        <w:t>을</w:t>
      </w:r>
      <w:r w:rsidR="00154962" w:rsidRPr="00154962">
        <w:rPr>
          <w:rFonts w:ascii="HY신명조" w:eastAsia="HY신명조" w:hint="eastAsia"/>
          <w:color w:val="000000" w:themeColor="text1"/>
          <w:szCs w:val="20"/>
        </w:rPr>
        <w:t xml:space="preserve"> 이용하여 전체 </w:t>
      </w:r>
      <w:r w:rsidR="00154962" w:rsidRPr="00154962">
        <w:rPr>
          <w:rFonts w:ascii="HY신명조" w:eastAsia="HY신명조"/>
          <w:color w:val="000000" w:themeColor="text1"/>
          <w:szCs w:val="20"/>
        </w:rPr>
        <w:t>6</w:t>
      </w:r>
      <w:r w:rsidR="00154962" w:rsidRPr="00154962">
        <w:rPr>
          <w:rFonts w:ascii="HY신명조" w:eastAsia="HY신명조" w:hint="eastAsia"/>
          <w:color w:val="000000" w:themeColor="text1"/>
          <w:szCs w:val="20"/>
        </w:rPr>
        <w:t>개의 포트폴리오를 구성한다.</w:t>
      </w:r>
      <w:r w:rsidR="00154962" w:rsidRPr="00154962">
        <w:rPr>
          <w:rFonts w:ascii="HY신명조" w:eastAsia="HY신명조"/>
          <w:color w:val="000000" w:themeColor="text1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szCs w:val="20"/>
        </w:rPr>
        <w:t xml:space="preserve">연간 </w:t>
      </w:r>
      <w:r w:rsidR="00D86C4F" w:rsidRPr="00154962">
        <w:rPr>
          <w:rFonts w:ascii="HY신명조" w:eastAsia="HY신명조" w:hint="eastAsia"/>
          <w:color w:val="000000" w:themeColor="text1"/>
          <w:szCs w:val="20"/>
        </w:rPr>
        <w:t>B/M</w:t>
      </w:r>
      <w:r w:rsidRPr="00154962">
        <w:rPr>
          <w:rFonts w:ascii="HY신명조" w:eastAsia="HY신명조" w:hint="eastAsia"/>
          <w:color w:val="000000" w:themeColor="text1"/>
          <w:szCs w:val="20"/>
        </w:rPr>
        <w:t xml:space="preserve">이 높은 2개와 낮은 2개의 포트폴리오 평균수익률 차이를 HML로 정의하고, </w:t>
      </w:r>
      <w:r w:rsidR="00E225BE">
        <w:rPr>
          <w:rFonts w:ascii="HY신명조" w:eastAsia="HY신명조" w:hint="eastAsia"/>
          <w:color w:val="000000" w:themeColor="text1"/>
          <w:szCs w:val="20"/>
        </w:rPr>
        <w:t xml:space="preserve">종목 </w:t>
      </w:r>
      <w:r w:rsidRPr="00154962">
        <w:rPr>
          <w:rFonts w:ascii="HY신명조" w:eastAsia="HY신명조" w:hint="eastAsia"/>
          <w:color w:val="000000" w:themeColor="text1"/>
          <w:szCs w:val="20"/>
        </w:rPr>
        <w:t>규모가 작은 3개와 큰 3개의 평균수익률차이는 SMB로 정의한다. 시장위험 프리미엄을 계산할 때, 시장 수익률은 KOSPI200의 수익률을 사용하며, 무위험 이자율은 한국은행에서 제공하는 CD91물 유통수익률을</w:t>
      </w:r>
      <w:r w:rsidRPr="00154962">
        <w:rPr>
          <w:rFonts w:ascii="HY신명조" w:eastAsia="HY신명조"/>
          <w:color w:val="000000" w:themeColor="text1"/>
          <w:szCs w:val="20"/>
        </w:rPr>
        <w:t xml:space="preserve"> 사용한다. </w:t>
      </w:r>
      <w:r w:rsidR="00D46170" w:rsidRPr="00154962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 xml:space="preserve">또한 공매도 금지가 각 포트폴리오의 알파에 어떠한 영향을 미치는지 분석하기 위하여 공매도 금지기간 더미를 추가하였다. </w:t>
      </w:r>
    </w:p>
    <w:p w:rsidR="00734754" w:rsidRPr="009E308D" w:rsidRDefault="00E225BE" w:rsidP="00154962">
      <w:pPr>
        <w:spacing w:line="360" w:lineRule="auto"/>
        <w:ind w:firstLineChars="100" w:firstLine="200"/>
        <w:rPr>
          <w:rFonts w:ascii="HY신명조" w:eastAsia="HY신명조"/>
        </w:rPr>
      </w:pPr>
      <w:r w:rsidRPr="00154962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>식(2)를 바탕으로 의견불일치에 따른 그룹별로 회귀분석을 한 결과는 &lt;표 6&gt;에 보고되어 있다.</w:t>
      </w:r>
      <w:r w:rsidR="00375B53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 xml:space="preserve"> </w:t>
      </w:r>
      <w:r w:rsidRPr="00154962">
        <w:rPr>
          <w:rFonts w:ascii="HY신명조" w:eastAsia="HY신명조" w:hint="eastAsia"/>
          <w:color w:val="000000" w:themeColor="text1"/>
          <w:kern w:val="0"/>
          <w:szCs w:val="20"/>
        </w:rPr>
        <w:t>Exr</w:t>
      </w:r>
      <w:r w:rsidRPr="00154962">
        <w:rPr>
          <w:rFonts w:ascii="HY신명조" w:eastAsia="HY신명조" w:hAnsi="맑은 고딕" w:cs="굴림" w:hint="eastAsia"/>
          <w:color w:val="000000" w:themeColor="text1"/>
          <w:kern w:val="0"/>
          <w:sz w:val="18"/>
          <w:szCs w:val="20"/>
        </w:rPr>
        <w:t>et</w:t>
      </w:r>
      <w:r w:rsidRPr="00154962">
        <w:rPr>
          <w:rFonts w:ascii="HY신명조" w:eastAsia="HY신명조" w:hAnsi="맑은 고딕" w:cs="굴림" w:hint="eastAsia"/>
          <w:color w:val="000000" w:themeColor="text1"/>
          <w:kern w:val="0"/>
          <w:sz w:val="18"/>
          <w:szCs w:val="20"/>
          <w:vertAlign w:val="subscript"/>
        </w:rPr>
        <w:t>t,t+3</w:t>
      </w:r>
      <w:r w:rsidRPr="00154962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>은 미래 3개월 동안의 무위험 수익률(CD91)을 고려한 초과 누적 수익률이고 상수(Alpha</w:t>
      </w:r>
      <w:r w:rsidRPr="00154962">
        <w:rPr>
          <w:rFonts w:ascii="HY신명조" w:eastAsia="HY신명조" w:hAnsi="맑은 고딕" w:cs="굴림"/>
          <w:color w:val="000000" w:themeColor="text1"/>
          <w:kern w:val="0"/>
          <w:szCs w:val="20"/>
        </w:rPr>
        <w:t>)</w:t>
      </w:r>
      <w:r w:rsidRPr="00154962"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>는 Fama-French의 3요인 모형의 알파로 비정상수익률을 의미한다.</w:t>
      </w:r>
      <w:r>
        <w:rPr>
          <w:rFonts w:ascii="HY신명조" w:eastAsia="HY신명조" w:hAnsi="맑은 고딕" w:cs="굴림" w:hint="eastAsia"/>
          <w:color w:val="000000" w:themeColor="text1"/>
          <w:kern w:val="0"/>
          <w:szCs w:val="20"/>
        </w:rPr>
        <w:t xml:space="preserve"> </w:t>
      </w:r>
      <w:r w:rsidR="000C7FF7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&lt;표 6&gt;</w:t>
      </w:r>
      <w:r w:rsidR="005F6D4B">
        <w:rPr>
          <w:rFonts w:ascii="HY신명조" w:eastAsia="HY신명조" w:hAnsi="맑은 고딕" w:cs="굴림" w:hint="eastAsia"/>
          <w:color w:val="000000"/>
          <w:kern w:val="0"/>
          <w:szCs w:val="20"/>
        </w:rPr>
        <w:t>의 결과에 따르면,</w:t>
      </w:r>
      <w:r w:rsidR="000C7FF7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A17376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공매도가 금지되지 않은 기간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동안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의견불일치를 바탕으로 구성한 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세 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포트폴리오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>의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>알파가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2C04F9">
        <w:rPr>
          <w:rFonts w:ascii="HY신명조" w:eastAsia="HY신명조" w:hAnsi="맑은 고딕" w:cs="굴림" w:hint="eastAsia"/>
          <w:color w:val="000000"/>
          <w:kern w:val="0"/>
          <w:szCs w:val="20"/>
        </w:rPr>
        <w:t>0의 값을 갖는다는 귀무가설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>은</w:t>
      </w:r>
      <w:r w:rsidR="002C04F9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기각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>되지</w:t>
      </w:r>
      <w:r w:rsidR="002C04F9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못함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>을 알 수 있다.</w:t>
      </w:r>
      <w:r w:rsidR="00EB1769">
        <w:rPr>
          <w:rStyle w:val="a5"/>
          <w:rFonts w:ascii="HY신명조" w:eastAsia="HY신명조" w:hAnsi="맑은 고딕" w:cs="굴림"/>
          <w:color w:val="000000"/>
          <w:kern w:val="0"/>
          <w:szCs w:val="20"/>
        </w:rPr>
        <w:footnoteReference w:id="9"/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즉, 의견불일치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에 의해 구성된 포트폴리오는 </w:t>
      </w:r>
      <w:r w:rsidR="004347FF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위험 요인들을 통제한 후 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>비정상수익을 가지지 않는다는 것이고</w:t>
      </w:r>
      <w:r w:rsidR="0057048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이는 </w:t>
      </w:r>
      <w:r w:rsidR="0057048B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김성신, 손판도(2010)</w:t>
      </w:r>
      <w:r w:rsidR="00B502E7">
        <w:rPr>
          <w:rFonts w:ascii="HY신명조" w:eastAsia="HY신명조" w:hAnsi="맑은 고딕" w:cs="굴림" w:hint="eastAsia"/>
          <w:color w:val="000000"/>
          <w:kern w:val="0"/>
          <w:szCs w:val="20"/>
        </w:rPr>
        <w:t>와</w:t>
      </w:r>
      <w:r w:rsidR="0057048B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57048B">
        <w:rPr>
          <w:rFonts w:ascii="HY신명조" w:eastAsia="HY신명조" w:hAnsi="맑은 고딕" w:cs="굴림" w:hint="eastAsia"/>
          <w:color w:val="000000"/>
          <w:kern w:val="0"/>
          <w:szCs w:val="20"/>
        </w:rPr>
        <w:t>일치한다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. 하지만 공매도 금지 더미를 추가한 </w:t>
      </w:r>
      <w:r w:rsidR="004B282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회귀분석에서는 </w:t>
      </w:r>
      <w:r w:rsidR="004E7E00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공매도 금지기간에 대한 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알파가 양</w:t>
      </w:r>
      <w:r w:rsidR="004B282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의 값을 가지고 </w:t>
      </w:r>
      <w:r w:rsidR="00276A4F">
        <w:rPr>
          <w:rFonts w:ascii="HY신명조" w:eastAsia="HY신명조" w:hAnsi="맑은 고딕" w:cs="굴림" w:hint="eastAsia"/>
          <w:color w:val="000000"/>
          <w:kern w:val="0"/>
          <w:szCs w:val="20"/>
        </w:rPr>
        <w:t>0의 값을 갖는다는 귀무가설을 1% 유의수준에서 기각하였으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며, 의견불일치가 큰 </w:t>
      </w:r>
      <w:r w:rsidR="004B282D">
        <w:rPr>
          <w:rFonts w:ascii="HY신명조" w:eastAsia="HY신명조" w:hAnsi="맑은 고딕" w:cs="굴림" w:hint="eastAsia"/>
          <w:color w:val="000000"/>
          <w:kern w:val="0"/>
          <w:szCs w:val="20"/>
        </w:rPr>
        <w:t>종목</w:t>
      </w:r>
      <w:r w:rsidR="005A5EE4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을 대상으로 구성한 포트폴리오에서 더 큰 알파가 관측된다. </w:t>
      </w:r>
      <w:r w:rsidR="00257CCA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&lt;표 6&gt;의 </w:t>
      </w:r>
      <w:r w:rsidR="00EA0321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(4)는 </w:t>
      </w:r>
      <w:r w:rsidR="00621616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의견불일치를 기준으로 하위 30%의 낮은 의견불일치를 나타내는 포트폴리오인데,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공매도 금지기간에 대한 </w:t>
      </w:r>
      <w:r w:rsidR="00621616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알파가 </w:t>
      </w:r>
      <w:r w:rsidR="00276A4F">
        <w:rPr>
          <w:rFonts w:ascii="HY신명조" w:eastAsia="HY신명조" w:hAnsi="맑은 고딕" w:cs="굴림" w:hint="eastAsia"/>
          <w:color w:val="000000"/>
          <w:kern w:val="0"/>
          <w:szCs w:val="20"/>
        </w:rPr>
        <w:t>0의 값을 갖는다는 귀무가설을 기각하지 못함을 알 수 있다.</w:t>
      </w:r>
      <w:r w:rsidR="00621616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하지만, &lt;표 6&gt;의 (5)에서 보는 바와 같이 의견불일치가 중위 40%에 해당하는 포트폴리오에서는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공매도 금지기간에 대한 알파가 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양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의 값인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1</w:t>
      </w:r>
      <w:r w:rsidR="00916764">
        <w:rPr>
          <w:rFonts w:ascii="HY신명조" w:eastAsia="HY신명조" w:hAnsi="맑은 고딕" w:cs="굴림"/>
          <w:color w:val="000000"/>
          <w:kern w:val="0"/>
          <w:szCs w:val="20"/>
        </w:rPr>
        <w:t>3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.</w:t>
      </w:r>
      <w:r w:rsidR="00861652">
        <w:rPr>
          <w:rFonts w:ascii="HY신명조" w:eastAsia="HY신명조" w:hAnsi="맑은 고딕" w:cs="굴림"/>
          <w:color w:val="000000"/>
          <w:kern w:val="0"/>
          <w:szCs w:val="20"/>
        </w:rPr>
        <w:t>5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%로 나타났다.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즉, 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공매도 금지기간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동안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위험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요소들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을 고려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하여도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의견불일치가 </w:t>
      </w:r>
      <w:r w:rsidR="00851EBD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중위 40%에 해당하는 포트폴리오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로부터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3개월 동안 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1</w:t>
      </w:r>
      <w:r w:rsidR="00861652">
        <w:rPr>
          <w:rFonts w:ascii="HY신명조" w:eastAsia="HY신명조" w:hAnsi="맑은 고딕" w:cs="굴림"/>
          <w:color w:val="000000"/>
          <w:kern w:val="0"/>
          <w:szCs w:val="20"/>
        </w:rPr>
        <w:t>6.0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%의 초과수익률</w:t>
      </w:r>
      <w:r w:rsidR="00354620">
        <w:rPr>
          <w:rFonts w:ascii="HY신명조" w:eastAsia="HY신명조" w:hAnsi="맑은 고딕" w:cs="굴림" w:hint="eastAsia"/>
          <w:color w:val="000000"/>
          <w:kern w:val="0"/>
          <w:szCs w:val="20"/>
        </w:rPr>
        <w:t>을 얻을 수 있는 것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이</w:t>
      </w:r>
      <w:r w:rsidR="004C5510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다. 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의견불일치가 상위 30%에 해당하는 포트폴리오인 (6)에서는 알파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가 </w:t>
      </w:r>
      <w:r w:rsidR="00B33988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(5)보다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더 큰 값을 가졌는데,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(5)와 마찬가지로 1%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수준에서 통계적으로 유의하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며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3개월 동안 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1</w:t>
      </w:r>
      <w:r w:rsidR="00861652">
        <w:rPr>
          <w:rFonts w:ascii="HY신명조" w:eastAsia="HY신명조" w:hAnsi="맑은 고딕" w:cs="굴림"/>
          <w:color w:val="000000"/>
          <w:kern w:val="0"/>
          <w:szCs w:val="20"/>
        </w:rPr>
        <w:t>6.0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%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의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초과수익률을 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나타</w:t>
      </w:r>
      <w:r w:rsidR="007D76EB">
        <w:rPr>
          <w:rFonts w:ascii="HY신명조" w:eastAsia="HY신명조" w:hAnsi="맑은 고딕" w:cs="굴림" w:hint="eastAsia"/>
          <w:color w:val="000000"/>
          <w:kern w:val="0"/>
          <w:szCs w:val="20"/>
        </w:rPr>
        <w:t>냈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다. 결과적으로 공매도 금지기간에는 </w:t>
      </w:r>
      <w:r w:rsidR="0040751D">
        <w:rPr>
          <w:rFonts w:ascii="HY신명조" w:eastAsia="HY신명조" w:hAnsi="맑은 고딕" w:cs="굴림" w:hint="eastAsia"/>
          <w:color w:val="000000"/>
          <w:kern w:val="0"/>
          <w:szCs w:val="20"/>
        </w:rPr>
        <w:t>의견불일치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가 큰 종목들이 더 큰 초과 수익률을 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>가지며</w:t>
      </w:r>
      <w:r w:rsidR="00BC32B5"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, 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>이는 Miller(1977)</w:t>
      </w:r>
      <w:r w:rsidR="00851EBD">
        <w:rPr>
          <w:rFonts w:ascii="HY신명조" w:eastAsia="HY신명조" w:hAnsi="맑은 고딕" w:cs="굴림"/>
          <w:color w:val="000000"/>
          <w:kern w:val="0"/>
          <w:szCs w:val="20"/>
        </w:rPr>
        <w:t>의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논의</w:t>
      </w:r>
      <w:r w:rsidR="00CD2547">
        <w:rPr>
          <w:rFonts w:ascii="HY신명조" w:eastAsia="HY신명조" w:hAnsi="맑은 고딕" w:cs="굴림" w:hint="eastAsia"/>
          <w:color w:val="000000"/>
          <w:kern w:val="0"/>
          <w:szCs w:val="20"/>
        </w:rPr>
        <w:t>를 바탕으로 한 본 연구의 가설을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</w:t>
      </w:r>
      <w:r w:rsidR="00CD2547">
        <w:rPr>
          <w:rFonts w:ascii="HY신명조" w:eastAsia="HY신명조" w:hAnsi="맑은 고딕" w:cs="굴림" w:hint="eastAsia"/>
          <w:color w:val="000000"/>
          <w:kern w:val="0"/>
          <w:szCs w:val="20"/>
        </w:rPr>
        <w:t>지지</w:t>
      </w:r>
      <w:r w:rsidR="00851EB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한다. </w:t>
      </w:r>
    </w:p>
    <w:p w:rsidR="0089415D" w:rsidRPr="00D46170" w:rsidRDefault="0089415D" w:rsidP="00022C37">
      <w:pPr>
        <w:spacing w:line="360" w:lineRule="auto"/>
        <w:ind w:firstLineChars="300" w:firstLine="600"/>
        <w:rPr>
          <w:rFonts w:ascii="HY신명조" w:eastAsia="HY신명조"/>
        </w:rPr>
      </w:pPr>
    </w:p>
    <w:p w:rsidR="000365D0" w:rsidRPr="009E308D" w:rsidRDefault="000365D0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  <w:r w:rsidRPr="009E308D">
        <w:rPr>
          <w:rFonts w:ascii="HY신명조" w:eastAsia="HY신명조" w:hint="eastAsia"/>
          <w:b/>
          <w:kern w:val="0"/>
          <w:szCs w:val="20"/>
        </w:rPr>
        <w:t xml:space="preserve">&lt;표 </w:t>
      </w:r>
      <w:r w:rsidR="00B3303A" w:rsidRPr="009E308D">
        <w:rPr>
          <w:rFonts w:ascii="HY신명조" w:eastAsia="HY신명조" w:hint="eastAsia"/>
          <w:b/>
          <w:kern w:val="0"/>
          <w:szCs w:val="20"/>
        </w:rPr>
        <w:t>6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&gt; </w:t>
      </w:r>
      <w:r w:rsidR="00C618CB" w:rsidRPr="009E308D">
        <w:rPr>
          <w:rFonts w:ascii="HY신명조" w:eastAsia="HY신명조" w:hint="eastAsia"/>
          <w:b/>
          <w:kern w:val="0"/>
          <w:szCs w:val="20"/>
        </w:rPr>
        <w:t xml:space="preserve">의견불일치에 따른 포트폴리오 수익률에 대한 Fama-French 3요인 </w:t>
      </w:r>
      <w:r w:rsidR="0040751D">
        <w:rPr>
          <w:rFonts w:ascii="HY신명조" w:eastAsia="HY신명조" w:hint="eastAsia"/>
          <w:b/>
          <w:kern w:val="0"/>
          <w:szCs w:val="20"/>
        </w:rPr>
        <w:t xml:space="preserve">모형 </w:t>
      </w:r>
      <w:r w:rsidR="00C618CB" w:rsidRPr="009E308D">
        <w:rPr>
          <w:rFonts w:ascii="HY신명조" w:eastAsia="HY신명조" w:hint="eastAsia"/>
          <w:b/>
          <w:kern w:val="0"/>
          <w:szCs w:val="20"/>
        </w:rPr>
        <w:t>분석</w:t>
      </w:r>
    </w:p>
    <w:p w:rsidR="000365D0" w:rsidRPr="00C6784A" w:rsidRDefault="000365D0" w:rsidP="00F35D9F">
      <w:pPr>
        <w:rPr>
          <w:rFonts w:ascii="HY신명조" w:eastAsia="HY신명조" w:hAnsi="맑은 고딕" w:cs="굴림"/>
          <w:color w:val="000000"/>
          <w:kern w:val="0"/>
          <w:sz w:val="18"/>
          <w:szCs w:val="20"/>
        </w:rPr>
      </w:pPr>
      <w:r w:rsidRPr="00C6784A">
        <w:rPr>
          <w:rFonts w:ascii="HY신명조" w:eastAsia="HY신명조" w:hint="eastAsia"/>
          <w:kern w:val="0"/>
          <w:sz w:val="18"/>
          <w:szCs w:val="20"/>
        </w:rPr>
        <w:t>이</w:t>
      </w:r>
      <w:r w:rsidRPr="00C6784A">
        <w:rPr>
          <w:rFonts w:ascii="HY신명조" w:eastAsia="HY신명조"/>
          <w:kern w:val="0"/>
          <w:sz w:val="18"/>
          <w:szCs w:val="20"/>
        </w:rPr>
        <w:t xml:space="preserve"> 표는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전기의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의견불일치에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따른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포트폴리오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수익률에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대한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Fama-French</w:t>
      </w:r>
      <w:r w:rsidR="0040751D">
        <w:rPr>
          <w:rFonts w:ascii="HY신명조" w:eastAsia="HY신명조" w:hint="eastAsia"/>
          <w:kern w:val="0"/>
          <w:sz w:val="18"/>
          <w:szCs w:val="20"/>
        </w:rPr>
        <w:t>의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3요인 </w:t>
      </w:r>
      <w:r w:rsidR="0040751D">
        <w:rPr>
          <w:rFonts w:ascii="HY신명조" w:eastAsia="HY신명조" w:hint="eastAsia"/>
          <w:kern w:val="0"/>
          <w:sz w:val="18"/>
          <w:szCs w:val="20"/>
        </w:rPr>
        <w:t xml:space="preserve">모형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분석에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대한</w:t>
      </w:r>
      <w:r w:rsidR="003F7009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3F7009" w:rsidRPr="00C6784A">
        <w:rPr>
          <w:rFonts w:ascii="HY신명조" w:eastAsia="HY신명조" w:hint="eastAsia"/>
          <w:kern w:val="0"/>
          <w:sz w:val="18"/>
          <w:szCs w:val="20"/>
        </w:rPr>
        <w:t>결과이</w:t>
      </w:r>
      <w:r w:rsidRPr="00C6784A">
        <w:rPr>
          <w:rFonts w:ascii="HY신명조" w:eastAsia="HY신명조" w:hint="eastAsia"/>
          <w:kern w:val="0"/>
          <w:sz w:val="18"/>
          <w:szCs w:val="20"/>
        </w:rPr>
        <w:t>다</w:t>
      </w:r>
      <w:r w:rsidRPr="00C6784A">
        <w:rPr>
          <w:rFonts w:ascii="HY신명조" w:eastAsia="HY신명조"/>
          <w:kern w:val="0"/>
          <w:sz w:val="18"/>
          <w:szCs w:val="20"/>
        </w:rPr>
        <w:t xml:space="preserve">.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공매도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금지 더미는 기간이 </w:t>
      </w:r>
      <w:r w:rsidRPr="00C6784A">
        <w:rPr>
          <w:rFonts w:ascii="HY신명조" w:eastAsia="HY신명조" w:hint="eastAsia"/>
          <w:kern w:val="0"/>
          <w:sz w:val="18"/>
          <w:szCs w:val="20"/>
        </w:rPr>
        <w:t>공매도</w:t>
      </w:r>
      <w:r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A72CC2">
        <w:rPr>
          <w:rFonts w:ascii="HY신명조" w:eastAsia="HY신명조" w:hint="eastAsia"/>
          <w:kern w:val="0"/>
          <w:sz w:val="18"/>
          <w:szCs w:val="20"/>
        </w:rPr>
        <w:t>금지기간</w:t>
      </w:r>
      <w:r w:rsidRPr="00C6784A">
        <w:rPr>
          <w:rFonts w:ascii="HY신명조" w:eastAsia="HY신명조" w:hint="eastAsia"/>
          <w:kern w:val="0"/>
          <w:sz w:val="18"/>
          <w:szCs w:val="20"/>
        </w:rPr>
        <w:t>인</w:t>
      </w:r>
      <w:r w:rsidRPr="00C6784A">
        <w:rPr>
          <w:rFonts w:ascii="HY신명조" w:eastAsia="HY신명조"/>
          <w:kern w:val="0"/>
          <w:sz w:val="18"/>
          <w:szCs w:val="20"/>
        </w:rPr>
        <w:t xml:space="preserve"> 2008년 10월부터 2009년 </w:t>
      </w:r>
      <w:r w:rsidR="00C6784A" w:rsidRPr="00371D07">
        <w:rPr>
          <w:rFonts w:ascii="HY신명조" w:eastAsia="HY신명조"/>
          <w:kern w:val="0"/>
          <w:sz w:val="18"/>
          <w:szCs w:val="20"/>
        </w:rPr>
        <w:t>3</w:t>
      </w:r>
      <w:r w:rsidRPr="00C6784A">
        <w:rPr>
          <w:rFonts w:ascii="HY신명조" w:eastAsia="HY신명조"/>
          <w:kern w:val="0"/>
          <w:sz w:val="18"/>
          <w:szCs w:val="20"/>
        </w:rPr>
        <w:t>월</w:t>
      </w:r>
      <w:r w:rsidR="00A96D4F" w:rsidRPr="00C6784A">
        <w:rPr>
          <w:rFonts w:ascii="HY신명조" w:eastAsia="HY신명조" w:hint="eastAsia"/>
          <w:kern w:val="0"/>
          <w:sz w:val="18"/>
          <w:szCs w:val="20"/>
        </w:rPr>
        <w:t>과</w:t>
      </w:r>
      <w:r w:rsidR="00A96D4F" w:rsidRPr="00C6784A">
        <w:rPr>
          <w:rFonts w:ascii="HY신명조" w:eastAsia="HY신명조"/>
          <w:kern w:val="0"/>
          <w:sz w:val="18"/>
          <w:szCs w:val="20"/>
        </w:rPr>
        <w:t xml:space="preserve"> 2011</w:t>
      </w:r>
      <w:r w:rsidR="00A96D4F" w:rsidRPr="00C6784A">
        <w:rPr>
          <w:rFonts w:ascii="HY신명조" w:eastAsia="HY신명조" w:hint="eastAsia"/>
          <w:kern w:val="0"/>
          <w:sz w:val="18"/>
          <w:szCs w:val="20"/>
        </w:rPr>
        <w:t>년</w:t>
      </w:r>
      <w:r w:rsidR="00D276C1">
        <w:rPr>
          <w:rFonts w:ascii="HY신명조" w:eastAsia="HY신명조"/>
          <w:kern w:val="0"/>
          <w:sz w:val="18"/>
          <w:szCs w:val="20"/>
        </w:rPr>
        <w:t xml:space="preserve"> 8</w:t>
      </w:r>
      <w:r w:rsidR="00A96D4F" w:rsidRPr="00C6784A">
        <w:rPr>
          <w:rFonts w:ascii="HY신명조" w:eastAsia="HY신명조" w:hint="eastAsia"/>
          <w:kern w:val="0"/>
          <w:sz w:val="18"/>
          <w:szCs w:val="20"/>
        </w:rPr>
        <w:t>월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에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해당하면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1을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가지며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다른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기간에는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0을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가지는</w:t>
      </w:r>
      <w:r w:rsidR="00DA31DD" w:rsidRPr="00C6784A">
        <w:rPr>
          <w:rFonts w:ascii="HY신명조" w:eastAsia="HY신명조"/>
          <w:kern w:val="0"/>
          <w:sz w:val="18"/>
          <w:szCs w:val="20"/>
        </w:rPr>
        <w:t xml:space="preserve">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지시</w:t>
      </w:r>
      <w:r w:rsidR="004975D2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="00DA31DD" w:rsidRPr="00C6784A">
        <w:rPr>
          <w:rFonts w:ascii="HY신명조" w:eastAsia="HY신명조" w:hint="eastAsia"/>
          <w:kern w:val="0"/>
          <w:sz w:val="18"/>
          <w:szCs w:val="20"/>
        </w:rPr>
        <w:t>변수</w:t>
      </w:r>
      <w:r w:rsidRPr="00C6784A">
        <w:rPr>
          <w:rFonts w:ascii="HY신명조" w:eastAsia="HY신명조" w:hint="eastAsia"/>
          <w:kern w:val="0"/>
          <w:sz w:val="18"/>
          <w:szCs w:val="20"/>
        </w:rPr>
        <w:t>이다</w:t>
      </w:r>
      <w:r w:rsidRPr="00C6784A">
        <w:rPr>
          <w:rFonts w:ascii="HY신명조" w:eastAsia="HY신명조"/>
          <w:kern w:val="0"/>
          <w:sz w:val="18"/>
          <w:szCs w:val="20"/>
        </w:rPr>
        <w:t>. Disp는 의견불일치에 대한 측정치로 최근 3</w:t>
      </w:r>
      <w:r w:rsidRPr="00C6784A">
        <w:rPr>
          <w:rFonts w:ascii="HY신명조" w:eastAsia="HY신명조"/>
          <w:kern w:val="0"/>
          <w:sz w:val="18"/>
          <w:szCs w:val="20"/>
        </w:rPr>
        <w:lastRenderedPageBreak/>
        <w:t>개월 동안의 EPS 예측치의 표준편차</w:t>
      </w:r>
      <w:r w:rsidR="00010151">
        <w:rPr>
          <w:rFonts w:ascii="HY신명조" w:eastAsia="HY신명조" w:hint="eastAsia"/>
          <w:kern w:val="0"/>
          <w:sz w:val="18"/>
          <w:szCs w:val="20"/>
        </w:rPr>
        <w:t xml:space="preserve">를 </w:t>
      </w:r>
      <w:r w:rsidRPr="00C6784A">
        <w:rPr>
          <w:rFonts w:ascii="HY신명조" w:eastAsia="HY신명조"/>
          <w:kern w:val="0"/>
          <w:sz w:val="18"/>
          <w:szCs w:val="20"/>
        </w:rPr>
        <w:t>EPS</w:t>
      </w:r>
      <w:r w:rsidR="00010151">
        <w:rPr>
          <w:rFonts w:ascii="HY신명조" w:eastAsia="HY신명조" w:hint="eastAsia"/>
          <w:kern w:val="0"/>
          <w:sz w:val="18"/>
          <w:szCs w:val="20"/>
        </w:rPr>
        <w:t xml:space="preserve"> </w:t>
      </w:r>
      <w:r w:rsidRPr="00C6784A">
        <w:rPr>
          <w:rFonts w:ascii="HY신명조" w:eastAsia="HY신명조"/>
          <w:kern w:val="0"/>
          <w:sz w:val="18"/>
          <w:szCs w:val="20"/>
        </w:rPr>
        <w:t>예측치의 평균의 절대값</w:t>
      </w:r>
      <w:r w:rsidR="00010151">
        <w:rPr>
          <w:rFonts w:ascii="HY신명조" w:eastAsia="HY신명조" w:hint="eastAsia"/>
          <w:kern w:val="0"/>
          <w:sz w:val="18"/>
          <w:szCs w:val="20"/>
        </w:rPr>
        <w:t>으로 나눈 값</w:t>
      </w:r>
      <w:r w:rsidRPr="00C6784A">
        <w:rPr>
          <w:rFonts w:ascii="HY신명조" w:eastAsia="HY신명조"/>
          <w:kern w:val="0"/>
          <w:sz w:val="18"/>
          <w:szCs w:val="20"/>
        </w:rPr>
        <w:t xml:space="preserve">이다. </w:t>
      </w:r>
      <w:r w:rsidR="00B33988" w:rsidRPr="00154962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Exret</w:t>
      </w:r>
      <w:r w:rsidR="00B33988" w:rsidRPr="00154962">
        <w:rPr>
          <w:rFonts w:ascii="HY신명조" w:eastAsia="HY신명조" w:hAnsi="맑은 고딕" w:cs="굴림"/>
          <w:color w:val="000000"/>
          <w:kern w:val="0"/>
          <w:sz w:val="18"/>
          <w:szCs w:val="18"/>
          <w:vertAlign w:val="subscript"/>
        </w:rPr>
        <w:t>t,t+3</w:t>
      </w:r>
      <w:r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은 미래 3개월 동안의 </w:t>
      </w:r>
      <w:r w:rsidR="004F6EA6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무위험</w:t>
      </w:r>
      <w:r w:rsidR="004F6EA6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</w:t>
      </w:r>
      <w:r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수익률</w:t>
      </w:r>
      <w:r w:rsidR="004F6EA6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>(CD91</w:t>
      </w:r>
      <w:r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)을 고려한 초과 누적 수익률이다.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괄호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안의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숫자는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Newey-West</w:t>
      </w:r>
      <w:r w:rsidR="00B3398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(1987)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방법</w:t>
      </w:r>
      <w:r w:rsidR="00831FD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에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</w:t>
      </w:r>
      <w:r w:rsidR="00831FD8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12시점(lag)을 적용하여 수정한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t-value이다. </w:t>
      </w:r>
      <w:r w:rsidR="00A4669A" w:rsidRPr="00154962">
        <w:rPr>
          <w:rFonts w:ascii="HY신명조" w:eastAsia="HY신명조" w:hAnsi="맑은 고딕" w:cs="굴림"/>
          <w:color w:val="000000"/>
          <w:kern w:val="0"/>
          <w:sz w:val="18"/>
          <w:szCs w:val="20"/>
          <w:vertAlign w:val="superscript"/>
        </w:rPr>
        <w:t>***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은 1%의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유의함을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나타내며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, </w:t>
      </w:r>
      <w:r w:rsidR="00A4669A" w:rsidRPr="00154962">
        <w:rPr>
          <w:rFonts w:ascii="HY신명조" w:eastAsia="HY신명조" w:hAnsi="맑은 고딕" w:cs="굴림"/>
          <w:color w:val="000000"/>
          <w:kern w:val="0"/>
          <w:sz w:val="18"/>
          <w:szCs w:val="20"/>
          <w:vertAlign w:val="superscript"/>
        </w:rPr>
        <w:t>**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은 5%, </w:t>
      </w:r>
      <w:r w:rsidR="00A4669A" w:rsidRPr="00154962">
        <w:rPr>
          <w:rFonts w:ascii="HY신명조" w:eastAsia="HY신명조" w:hAnsi="맑은 고딕" w:cs="굴림"/>
          <w:color w:val="000000"/>
          <w:kern w:val="0"/>
          <w:sz w:val="18"/>
          <w:szCs w:val="20"/>
          <w:vertAlign w:val="superscript"/>
        </w:rPr>
        <w:t>*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은 10%의 </w:t>
      </w:r>
      <w:r w:rsidR="00A4669A" w:rsidRPr="00C6784A">
        <w:rPr>
          <w:rFonts w:ascii="HY신명조" w:eastAsia="HY신명조" w:hAnsi="맑은 고딕" w:cs="굴림" w:hint="eastAsia"/>
          <w:color w:val="000000"/>
          <w:kern w:val="0"/>
          <w:sz w:val="18"/>
          <w:szCs w:val="20"/>
        </w:rPr>
        <w:t>유의</w:t>
      </w:r>
      <w:r w:rsidR="00F968E5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수준을</w:t>
      </w:r>
      <w:r w:rsidR="00A4669A" w:rsidRPr="00C6784A">
        <w:rPr>
          <w:rFonts w:ascii="HY신명조" w:eastAsia="HY신명조" w:hAnsi="맑은 고딕" w:cs="굴림"/>
          <w:color w:val="000000"/>
          <w:kern w:val="0"/>
          <w:sz w:val="18"/>
          <w:szCs w:val="20"/>
        </w:rPr>
        <w:t xml:space="preserve"> 나타낸다. </w:t>
      </w:r>
    </w:p>
    <w:p w:rsidR="00AD639A" w:rsidRPr="009E308D" w:rsidRDefault="00AD639A" w:rsidP="00022C37">
      <w:pPr>
        <w:spacing w:line="360" w:lineRule="auto"/>
        <w:rPr>
          <w:rFonts w:ascii="HY신명조" w:eastAsia="HY신명조"/>
          <w:b/>
          <w:kern w:val="0"/>
        </w:rPr>
      </w:pP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88"/>
        <w:gridCol w:w="971"/>
        <w:gridCol w:w="1031"/>
        <w:gridCol w:w="971"/>
        <w:gridCol w:w="1031"/>
        <w:gridCol w:w="1031"/>
        <w:gridCol w:w="1031"/>
      </w:tblGrid>
      <w:tr w:rsidR="00C77216" w:rsidRPr="009E308D" w:rsidTr="00154962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216" w:rsidRPr="001B30C1" w:rsidRDefault="00C7721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b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7216" w:rsidRPr="001B30C1" w:rsidRDefault="00D46170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D46170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</w:rPr>
              <w:t>Exret</w:t>
            </w:r>
            <w:r w:rsidRPr="00D46170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  <w:vertAlign w:val="subscript"/>
              </w:rPr>
              <w:t>t,t+3</w:t>
            </w:r>
          </w:p>
        </w:tc>
      </w:tr>
      <w:tr w:rsidR="009255FF" w:rsidRPr="009E308D" w:rsidTr="00154962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(1)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(2)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(3)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(4)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(5)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323976" w:rsidRPr="001B30C1" w:rsidRDefault="00323976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(6)</w:t>
            </w:r>
          </w:p>
        </w:tc>
      </w:tr>
      <w:tr w:rsidR="009255FF" w:rsidRPr="009E308D" w:rsidTr="00154962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4B24AF" w:rsidRPr="001B30C1" w:rsidRDefault="004B24AF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그룹0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4B24AF" w:rsidRPr="001B30C1" w:rsidRDefault="009255FF" w:rsidP="00154962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bCs/>
                <w:color w:val="000000"/>
                <w:kern w:val="0"/>
                <w:sz w:val="18"/>
                <w:szCs w:val="18"/>
              </w:rPr>
              <w:t>그룹2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Alpha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-0.002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-0.000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-0.010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-0.003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(0.136)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(-0.112)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(0.399)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(-0.023)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(-0.596)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(-0.179)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Theme="minorEastAsia" w:cs="Arial" w:hint="eastAsia"/>
                <w:kern w:val="0"/>
                <w:sz w:val="18"/>
                <w:szCs w:val="18"/>
              </w:rPr>
              <w:t>Alpha×ban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0.034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0.135***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0.160***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(1.142)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(3.685)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(4.531)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54962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Theme="minorEastAsia" w:cs="Arial"/>
                <w:kern w:val="0"/>
                <w:sz w:val="18"/>
                <w:szCs w:val="18"/>
                <w:vertAlign w:val="subscript"/>
              </w:rPr>
            </w:pPr>
            <w:r>
              <w:rPr>
                <w:rFonts w:ascii="HY신명조" w:eastAsia="HY신명조" w:hAnsiTheme="minorEastAsia" w:cs="Arial" w:hint="eastAsia"/>
                <w:kern w:val="0"/>
                <w:sz w:val="18"/>
                <w:szCs w:val="18"/>
              </w:rPr>
              <w:t>r</w:t>
            </w:r>
            <w:r>
              <w:rPr>
                <w:rFonts w:ascii="HY신명조" w:eastAsia="HY신명조" w:hAnsiTheme="minorEastAsia" w:cs="Arial" w:hint="eastAsia"/>
                <w:kern w:val="0"/>
                <w:sz w:val="18"/>
                <w:szCs w:val="18"/>
                <w:vertAlign w:val="subscript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1.067***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1.157***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1.238***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1.087***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1.237***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1.332***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(7.753)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(7.122)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(7.598)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(7.199)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(6.391)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(6.860)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SMB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0.507**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0.595*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0.830**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0.494**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0.542*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0.768**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(2.183)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(1.790)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(2.234)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(2.214)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(1.798)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(2.240)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HML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0.302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0.209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(0.944)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(0.701)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(0.369)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(0.986)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(0.932)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(0.627)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2451A5" w:rsidRPr="00EB6F58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Obs.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136</w:t>
            </w:r>
          </w:p>
        </w:tc>
      </w:tr>
      <w:tr w:rsidR="002451A5" w:rsidRPr="009E308D" w:rsidTr="00C51CCC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Adj. R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(%)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30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>
              <w:rPr>
                <w:rFonts w:ascii="HY신명조" w:eastAsia="HY신명조" w:hAnsi="Arial" w:cs="Arial" w:hint="eastAsia"/>
                <w:sz w:val="18"/>
                <w:szCs w:val="18"/>
              </w:rPr>
              <w:t>7</w:t>
            </w:r>
            <w:r w:rsidR="00356E5D">
              <w:rPr>
                <w:rFonts w:ascii="HY신명조" w:eastAsia="HY신명조" w:hAnsi="Arial" w:cs="Arial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B25A88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28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 w:rsidR="00B25A88">
              <w:rPr>
                <w:rFonts w:ascii="HY신명조" w:eastAsia="HY신명조" w:hAnsi="Arial" w:cs="Arial"/>
                <w:sz w:val="18"/>
                <w:szCs w:val="18"/>
              </w:rPr>
              <w:t>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A2711E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26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 w:rsidR="00A2711E">
              <w:rPr>
                <w:rFonts w:ascii="HY신명조" w:eastAsia="HY신명조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356E5D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30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 w:rsidR="00356E5D">
              <w:rPr>
                <w:rFonts w:ascii="HY신명조" w:eastAsia="HY신명조" w:hAnsi="Arial" w:cs="Arial"/>
                <w:sz w:val="18"/>
                <w:szCs w:val="18"/>
              </w:rPr>
              <w:t>58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33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 w:rsidR="00295F17">
              <w:rPr>
                <w:rFonts w:ascii="HY신명조" w:eastAsia="HY신명조" w:hAnsi="Arial" w:cs="Arial" w:hint="eastAsia"/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2451A5" w:rsidRPr="001B30C1" w:rsidRDefault="002451A5" w:rsidP="002451A5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sz w:val="18"/>
                <w:szCs w:val="18"/>
              </w:rPr>
              <w:t>31</w:t>
            </w:r>
            <w:r>
              <w:rPr>
                <w:rFonts w:ascii="HY신명조" w:eastAsia="HY신명조" w:hAnsi="Arial" w:cs="Arial"/>
                <w:sz w:val="18"/>
                <w:szCs w:val="18"/>
              </w:rPr>
              <w:t>.</w:t>
            </w:r>
            <w:r>
              <w:rPr>
                <w:rFonts w:ascii="HY신명조" w:eastAsia="HY신명조" w:hAnsi="Arial" w:cs="Arial" w:hint="eastAsia"/>
                <w:sz w:val="18"/>
                <w:szCs w:val="18"/>
              </w:rPr>
              <w:t>3</w:t>
            </w:r>
            <w:r w:rsidR="00A2711E">
              <w:rPr>
                <w:rFonts w:ascii="HY신명조" w:eastAsia="HY신명조" w:hAnsi="Arial" w:cs="Arial"/>
                <w:sz w:val="18"/>
                <w:szCs w:val="18"/>
              </w:rPr>
              <w:t>0</w:t>
            </w:r>
          </w:p>
        </w:tc>
      </w:tr>
    </w:tbl>
    <w:p w:rsidR="00213EC8" w:rsidRPr="009E308D" w:rsidRDefault="00213EC8" w:rsidP="00022C37">
      <w:pPr>
        <w:spacing w:line="360" w:lineRule="auto"/>
        <w:rPr>
          <w:rFonts w:ascii="HY신명조" w:eastAsia="HY신명조"/>
        </w:rPr>
      </w:pPr>
    </w:p>
    <w:p w:rsidR="00384C4D" w:rsidRPr="009E308D" w:rsidRDefault="00384C4D" w:rsidP="00022C37">
      <w:pPr>
        <w:spacing w:line="360" w:lineRule="auto"/>
        <w:rPr>
          <w:rFonts w:ascii="HY신명조" w:eastAsia="HY신명조"/>
          <w:b/>
          <w:sz w:val="24"/>
        </w:rPr>
      </w:pPr>
      <w:r w:rsidRPr="009E308D">
        <w:rPr>
          <w:rFonts w:ascii="HY신명조" w:eastAsia="HY신명조" w:hint="eastAsia"/>
          <w:b/>
          <w:sz w:val="24"/>
        </w:rPr>
        <w:t>2</w:t>
      </w:r>
      <w:r w:rsidR="002D38FD" w:rsidRPr="009E308D">
        <w:rPr>
          <w:rFonts w:ascii="HY신명조" w:eastAsia="HY신명조" w:hint="eastAsia"/>
          <w:b/>
          <w:sz w:val="24"/>
        </w:rPr>
        <w:t>.</w:t>
      </w:r>
      <w:r w:rsidRPr="009E308D">
        <w:rPr>
          <w:rFonts w:ascii="HY신명조" w:eastAsia="HY신명조" w:hint="eastAsia"/>
          <w:b/>
          <w:sz w:val="24"/>
        </w:rPr>
        <w:t xml:space="preserve"> 개별 </w:t>
      </w:r>
      <w:r w:rsidR="00C434ED">
        <w:rPr>
          <w:rFonts w:ascii="HY신명조" w:eastAsia="HY신명조" w:hint="eastAsia"/>
          <w:b/>
          <w:sz w:val="24"/>
        </w:rPr>
        <w:t>종목</w:t>
      </w:r>
      <w:r w:rsidRPr="009E308D">
        <w:rPr>
          <w:rFonts w:ascii="HY신명조" w:eastAsia="HY신명조" w:hint="eastAsia"/>
          <w:b/>
          <w:sz w:val="24"/>
        </w:rPr>
        <w:t xml:space="preserve"> 수익률에 대한 결과</w:t>
      </w:r>
    </w:p>
    <w:p w:rsidR="009F6E28" w:rsidRPr="009E308D" w:rsidRDefault="009F6E28" w:rsidP="00022C37">
      <w:pPr>
        <w:spacing w:line="360" w:lineRule="auto"/>
        <w:ind w:firstLineChars="100" w:firstLine="200"/>
        <w:rPr>
          <w:rFonts w:ascii="HY신명조" w:eastAsia="HY신명조" w:hAnsi="맑은 고딕" w:cs="굴림"/>
          <w:color w:val="000000"/>
          <w:kern w:val="0"/>
          <w:szCs w:val="20"/>
        </w:rPr>
      </w:pPr>
      <w:r w:rsidRPr="009E308D">
        <w:rPr>
          <w:rFonts w:ascii="HY신명조" w:eastAsia="HY신명조" w:hint="eastAsia"/>
          <w:szCs w:val="20"/>
        </w:rPr>
        <w:t xml:space="preserve">본 장은 </w:t>
      </w:r>
      <w:r w:rsidR="00C30B40">
        <w:rPr>
          <w:rFonts w:ascii="HY신명조" w:eastAsia="HY신명조" w:hint="eastAsia"/>
          <w:szCs w:val="20"/>
        </w:rPr>
        <w:t>포트폴리오 수익률에 대한 분석에 이어서</w:t>
      </w:r>
      <w:r w:rsidR="009E55BC" w:rsidRPr="009E308D">
        <w:rPr>
          <w:rFonts w:ascii="HY신명조" w:eastAsia="HY신명조" w:hint="eastAsia"/>
          <w:szCs w:val="20"/>
        </w:rPr>
        <w:t xml:space="preserve">, </w:t>
      </w:r>
      <w:r w:rsidR="00575537" w:rsidRPr="009E308D">
        <w:rPr>
          <w:rFonts w:ascii="HY신명조" w:eastAsia="HY신명조" w:hint="eastAsia"/>
          <w:szCs w:val="20"/>
        </w:rPr>
        <w:t xml:space="preserve">개별 </w:t>
      </w:r>
      <w:r w:rsidR="00C434ED">
        <w:rPr>
          <w:rFonts w:ascii="HY신명조" w:eastAsia="HY신명조" w:hint="eastAsia"/>
          <w:szCs w:val="20"/>
        </w:rPr>
        <w:t>종목</w:t>
      </w:r>
      <w:r w:rsidR="00575537" w:rsidRPr="009E308D">
        <w:rPr>
          <w:rFonts w:ascii="HY신명조" w:eastAsia="HY신명조" w:hint="eastAsia"/>
          <w:szCs w:val="20"/>
        </w:rPr>
        <w:t xml:space="preserve">의 수익률을 이용하여 공매도 금지가 </w:t>
      </w:r>
      <w:r w:rsidR="0040751D">
        <w:rPr>
          <w:rFonts w:ascii="HY신명조" w:eastAsia="HY신명조" w:hint="eastAsia"/>
          <w:szCs w:val="20"/>
        </w:rPr>
        <w:t>의견불일치</w:t>
      </w:r>
      <w:r w:rsidR="00575537" w:rsidRPr="009E308D">
        <w:rPr>
          <w:rFonts w:ascii="HY신명조" w:eastAsia="HY신명조" w:hint="eastAsia"/>
          <w:szCs w:val="20"/>
        </w:rPr>
        <w:t xml:space="preserve">와 수익률의 관계에 어떠한 영향을 미치는지 분석한다. </w:t>
      </w:r>
      <w:r w:rsidR="00C434ED">
        <w:rPr>
          <w:rFonts w:ascii="HY신명조" w:eastAsia="HY신명조" w:hint="eastAsia"/>
          <w:szCs w:val="20"/>
        </w:rPr>
        <w:t xml:space="preserve">특히, </w:t>
      </w:r>
      <w:r w:rsidR="00EA3DAC" w:rsidRPr="009E308D">
        <w:rPr>
          <w:rFonts w:ascii="HY신명조" w:eastAsia="HY신명조" w:hint="eastAsia"/>
          <w:szCs w:val="20"/>
        </w:rPr>
        <w:t xml:space="preserve">횡단면 분석을 통하여 전기에 </w:t>
      </w:r>
      <w:r w:rsidR="0040751D">
        <w:rPr>
          <w:rFonts w:ascii="HY신명조" w:eastAsia="HY신명조" w:hint="eastAsia"/>
          <w:szCs w:val="20"/>
        </w:rPr>
        <w:t>의견불일치</w:t>
      </w:r>
      <w:r w:rsidR="00EA3DAC" w:rsidRPr="009E308D">
        <w:rPr>
          <w:rFonts w:ascii="HY신명조" w:eastAsia="HY신명조" w:hint="eastAsia"/>
          <w:szCs w:val="20"/>
        </w:rPr>
        <w:t xml:space="preserve">가 다음 </w:t>
      </w:r>
      <w:r w:rsidR="00541B1D" w:rsidRPr="009E308D">
        <w:rPr>
          <w:rFonts w:ascii="HY신명조" w:eastAsia="HY신명조" w:hint="eastAsia"/>
          <w:szCs w:val="20"/>
        </w:rPr>
        <w:t>기</w:t>
      </w:r>
      <w:r w:rsidR="00EA3DAC" w:rsidRPr="009E308D">
        <w:rPr>
          <w:rFonts w:ascii="HY신명조" w:eastAsia="HY신명조" w:hint="eastAsia"/>
          <w:szCs w:val="20"/>
        </w:rPr>
        <w:t xml:space="preserve">의 </w:t>
      </w:r>
      <w:r w:rsidR="009B4EBF">
        <w:rPr>
          <w:rFonts w:ascii="HY신명조" w:eastAsia="HY신명조" w:hint="eastAsia"/>
          <w:szCs w:val="20"/>
        </w:rPr>
        <w:t>주가수익률</w:t>
      </w:r>
      <w:r w:rsidR="00EA3DAC" w:rsidRPr="009E308D">
        <w:rPr>
          <w:rFonts w:ascii="HY신명조" w:eastAsia="HY신명조" w:hint="eastAsia"/>
          <w:szCs w:val="20"/>
        </w:rPr>
        <w:t>에 미치는 영향을 분석하고자 한다.</w:t>
      </w:r>
      <w:r w:rsidR="00EA39BD" w:rsidRPr="009E308D">
        <w:rPr>
          <w:rFonts w:ascii="HY신명조" w:eastAsia="HY신명조" w:hint="eastAsia"/>
          <w:szCs w:val="20"/>
        </w:rPr>
        <w:t xml:space="preserve"> </w:t>
      </w:r>
      <w:r w:rsidR="00A72CC2">
        <w:rPr>
          <w:rFonts w:ascii="HY신명조" w:eastAsia="HY신명조" w:hint="eastAsia"/>
          <w:szCs w:val="20"/>
        </w:rPr>
        <w:t xml:space="preserve">이를 위한 회귀분석은 다음과 같다. </w:t>
      </w:r>
    </w:p>
    <w:p w:rsidR="00770D47" w:rsidRPr="009E308D" w:rsidRDefault="008A3B79" w:rsidP="00154962">
      <w:pPr>
        <w:spacing w:line="360" w:lineRule="auto"/>
        <w:jc w:val="right"/>
        <w:rPr>
          <w:rFonts w:ascii="HY신명조" w:eastAsia="HY신명조"/>
          <w:kern w:val="0"/>
        </w:rPr>
      </w:pPr>
      <w:r w:rsidRPr="009E308D">
        <w:rPr>
          <w:rFonts w:ascii="HY신명조" w:eastAsia="HY신명조" w:hint="eastAsia"/>
          <w:position w:val="-14"/>
        </w:rPr>
        <w:object w:dxaOrig="8400" w:dyaOrig="380">
          <v:shape id="_x0000_i1031" type="#_x0000_t75" style="width:419.4pt;height:19.2pt" o:ole="">
            <v:imagedata r:id="rId21" o:title=""/>
          </v:shape>
          <o:OLEObject Type="Embed" ProgID="Equation.DSMT4" ShapeID="_x0000_i1031" DrawAspect="Content" ObjectID="_1468908360" r:id="rId22"/>
        </w:object>
      </w:r>
      <w:r w:rsidR="004518A1">
        <w:rPr>
          <w:rFonts w:ascii="HY신명조" w:eastAsia="HY신명조" w:hint="eastAsia"/>
        </w:rPr>
        <w:t xml:space="preserve">  (3)</w:t>
      </w:r>
    </w:p>
    <w:p w:rsidR="00770D47" w:rsidRPr="009E308D" w:rsidRDefault="00770D47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단, </w:t>
      </w:r>
      <w:r w:rsidR="00167A73" w:rsidRPr="009E308D">
        <w:rPr>
          <w:rFonts w:ascii="HY신명조" w:eastAsia="HY신명조" w:hint="eastAsia"/>
          <w:position w:val="-14"/>
        </w:rPr>
        <w:object w:dxaOrig="1320" w:dyaOrig="380">
          <v:shape id="_x0000_i1032" type="#_x0000_t75" style="width:66pt;height:19.2pt" o:ole="">
            <v:imagedata r:id="rId23" o:title=""/>
          </v:shape>
          <o:OLEObject Type="Embed" ProgID="Equation.DSMT4" ShapeID="_x0000_i1032" DrawAspect="Content" ObjectID="_1468908361" r:id="rId24"/>
        </w:object>
      </w:r>
      <w:r w:rsidRPr="009E308D">
        <w:rPr>
          <w:rFonts w:ascii="HY신명조" w:eastAsia="HY신명조" w:hint="eastAsia"/>
        </w:rPr>
        <w:t xml:space="preserve">: </w:t>
      </w:r>
      <w:r w:rsidR="00A72CC2">
        <w:rPr>
          <w:rFonts w:ascii="HY신명조" w:eastAsia="HY신명조" w:hint="eastAsia"/>
        </w:rPr>
        <w:t>개별 종목 i의</w:t>
      </w:r>
      <w:r w:rsidRPr="009E308D">
        <w:rPr>
          <w:rFonts w:ascii="HY신명조" w:eastAsia="HY신명조" w:hint="eastAsia"/>
        </w:rPr>
        <w:t xml:space="preserve"> 수익률에서 </w:t>
      </w:r>
      <w:r w:rsidR="00167A73" w:rsidRPr="009E308D">
        <w:rPr>
          <w:rFonts w:ascii="HY신명조" w:eastAsia="HY신명조" w:hint="eastAsia"/>
        </w:rPr>
        <w:t xml:space="preserve">시장 </w:t>
      </w:r>
      <w:r w:rsidR="00A72CC2" w:rsidRPr="009E308D">
        <w:rPr>
          <w:rFonts w:ascii="HY신명조" w:eastAsia="HY신명조" w:hint="eastAsia"/>
        </w:rPr>
        <w:t>수익률을</w:t>
      </w:r>
      <w:r w:rsidRPr="009E308D">
        <w:rPr>
          <w:rFonts w:ascii="HY신명조" w:eastAsia="HY신명조" w:hint="eastAsia"/>
        </w:rPr>
        <w:t xml:space="preserve"> 차감한 </w:t>
      </w:r>
      <w:r w:rsidR="008B043B" w:rsidRPr="009E308D">
        <w:rPr>
          <w:rFonts w:ascii="HY신명조" w:eastAsia="HY신명조" w:hint="eastAsia"/>
        </w:rPr>
        <w:t xml:space="preserve">개별 주식의 </w:t>
      </w:r>
      <w:r w:rsidRPr="009E308D">
        <w:rPr>
          <w:rFonts w:ascii="HY신명조" w:eastAsia="HY신명조" w:hint="eastAsia"/>
        </w:rPr>
        <w:t>초과수익률</w:t>
      </w:r>
    </w:p>
    <w:p w:rsidR="00770D47" w:rsidRPr="009E308D" w:rsidRDefault="00770D47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     </w:t>
      </w:r>
      <w:r w:rsidR="00167A73" w:rsidRPr="009E308D">
        <w:rPr>
          <w:rFonts w:ascii="HY신명조" w:eastAsia="HY신명조" w:hint="eastAsia"/>
          <w:position w:val="-12"/>
        </w:rPr>
        <w:object w:dxaOrig="660" w:dyaOrig="360">
          <v:shape id="_x0000_i1033" type="#_x0000_t75" style="width:33pt;height:18.6pt" o:ole="">
            <v:imagedata r:id="rId25" o:title=""/>
          </v:shape>
          <o:OLEObject Type="Embed" ProgID="Equation.DSMT4" ShapeID="_x0000_i1033" DrawAspect="Content" ObjectID="_1468908362" r:id="rId26"/>
        </w:object>
      </w:r>
      <w:r w:rsidRPr="009E308D">
        <w:rPr>
          <w:rFonts w:ascii="HY신명조" w:eastAsia="HY신명조" w:hint="eastAsia"/>
        </w:rPr>
        <w:t xml:space="preserve">: </w:t>
      </w:r>
      <w:r w:rsidR="0040751D">
        <w:rPr>
          <w:rFonts w:ascii="HY신명조" w:eastAsia="HY신명조" w:hint="eastAsia"/>
        </w:rPr>
        <w:t>의견불일치</w:t>
      </w:r>
      <w:r w:rsidR="00E65A7F" w:rsidRPr="009E308D">
        <w:rPr>
          <w:rFonts w:ascii="HY신명조" w:eastAsia="HY신명조" w:hint="eastAsia"/>
        </w:rPr>
        <w:t xml:space="preserve"> </w:t>
      </w:r>
    </w:p>
    <w:p w:rsidR="00770D47" w:rsidRPr="009E308D" w:rsidRDefault="00770D47" w:rsidP="00022C37">
      <w:pPr>
        <w:spacing w:line="360" w:lineRule="auto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     </w:t>
      </w:r>
      <w:r w:rsidR="00E65A7F" w:rsidRPr="009E308D">
        <w:rPr>
          <w:rFonts w:ascii="HY신명조" w:eastAsia="HY신명조" w:hint="eastAsia"/>
          <w:position w:val="-12"/>
        </w:rPr>
        <w:object w:dxaOrig="660" w:dyaOrig="360">
          <v:shape id="_x0000_i1034" type="#_x0000_t75" style="width:33pt;height:18.6pt" o:ole="">
            <v:imagedata r:id="rId27" o:title=""/>
          </v:shape>
          <o:OLEObject Type="Embed" ProgID="Equation.DSMT4" ShapeID="_x0000_i1034" DrawAspect="Content" ObjectID="_1468908363" r:id="rId28"/>
        </w:object>
      </w:r>
      <w:r w:rsidRPr="009E308D">
        <w:rPr>
          <w:rFonts w:ascii="HY신명조" w:eastAsia="HY신명조" w:hint="eastAsia"/>
        </w:rPr>
        <w:t xml:space="preserve">: </w:t>
      </w:r>
      <w:r w:rsidR="00E65A7F" w:rsidRPr="009E308D">
        <w:rPr>
          <w:rFonts w:ascii="HY신명조" w:eastAsia="HY신명조" w:hint="eastAsia"/>
        </w:rPr>
        <w:t xml:space="preserve">개별 </w:t>
      </w:r>
      <w:r w:rsidR="00A72CC2">
        <w:rPr>
          <w:rFonts w:ascii="HY신명조" w:eastAsia="HY신명조" w:hint="eastAsia"/>
        </w:rPr>
        <w:t>종목</w:t>
      </w:r>
      <w:r w:rsidR="00E65A7F" w:rsidRPr="009E308D">
        <w:rPr>
          <w:rFonts w:ascii="HY신명조" w:eastAsia="HY신명조" w:hint="eastAsia"/>
        </w:rPr>
        <w:t xml:space="preserve">의 시장 베타 </w:t>
      </w:r>
    </w:p>
    <w:p w:rsidR="00770D47" w:rsidRPr="009E308D" w:rsidRDefault="00A3126B" w:rsidP="00022C37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600" w:dyaOrig="360">
          <v:shape id="_x0000_i1035" type="#_x0000_t75" style="width:30pt;height:18.6pt" o:ole="">
            <v:imagedata r:id="rId29" o:title=""/>
          </v:shape>
          <o:OLEObject Type="Embed" ProgID="Equation.DSMT4" ShapeID="_x0000_i1035" DrawAspect="Content" ObjectID="_1468908364" r:id="rId30"/>
        </w:object>
      </w:r>
      <w:r w:rsidR="00770D47" w:rsidRPr="009E308D">
        <w:rPr>
          <w:rFonts w:ascii="HY신명조" w:eastAsia="HY신명조" w:hint="eastAsia"/>
        </w:rPr>
        <w:t xml:space="preserve">: </w:t>
      </w:r>
      <w:r w:rsidR="004518A1">
        <w:rPr>
          <w:rFonts w:ascii="HY신명조" w:eastAsia="HY신명조" w:hint="eastAsia"/>
        </w:rPr>
        <w:t>종목</w:t>
      </w:r>
      <w:r w:rsidR="004518A1" w:rsidRPr="009E308D">
        <w:rPr>
          <w:rFonts w:ascii="HY신명조" w:eastAsia="HY신명조" w:hint="eastAsia"/>
        </w:rPr>
        <w:t xml:space="preserve"> </w:t>
      </w:r>
      <w:r w:rsidRPr="009E308D">
        <w:rPr>
          <w:rFonts w:ascii="HY신명조" w:eastAsia="HY신명조" w:hint="eastAsia"/>
        </w:rPr>
        <w:t xml:space="preserve">규모 </w:t>
      </w:r>
    </w:p>
    <w:p w:rsidR="00B3069F" w:rsidRPr="009E308D" w:rsidRDefault="008A3B79" w:rsidP="00022C37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740" w:dyaOrig="360">
          <v:shape id="_x0000_i1036" type="#_x0000_t75" style="width:36.6pt;height:18.6pt" o:ole="">
            <v:imagedata r:id="rId31" o:title=""/>
          </v:shape>
          <o:OLEObject Type="Embed" ProgID="Equation.DSMT4" ShapeID="_x0000_i1036" DrawAspect="Content" ObjectID="_1468908365" r:id="rId32"/>
        </w:object>
      </w:r>
      <w:r w:rsidR="00770D47" w:rsidRPr="009E308D">
        <w:rPr>
          <w:rFonts w:ascii="HY신명조" w:eastAsia="HY신명조" w:hint="eastAsia"/>
        </w:rPr>
        <w:t xml:space="preserve">: </w:t>
      </w:r>
      <w:r w:rsidR="007B1E38" w:rsidRPr="009E308D">
        <w:rPr>
          <w:rFonts w:ascii="HY신명조" w:eastAsia="HY신명조" w:hint="eastAsia"/>
        </w:rPr>
        <w:t>장부가 대 시</w:t>
      </w:r>
      <w:r w:rsidR="005A665E">
        <w:rPr>
          <w:rFonts w:ascii="HY신명조" w:eastAsia="HY신명조" w:hint="eastAsia"/>
        </w:rPr>
        <w:t>장</w:t>
      </w:r>
      <w:r w:rsidR="00375B53">
        <w:rPr>
          <w:rFonts w:ascii="HY신명조" w:eastAsia="HY신명조" w:hint="eastAsia"/>
        </w:rPr>
        <w:t xml:space="preserve"> </w:t>
      </w:r>
      <w:r w:rsidR="007B1E38" w:rsidRPr="009E308D">
        <w:rPr>
          <w:rFonts w:ascii="HY신명조" w:eastAsia="HY신명조" w:hint="eastAsia"/>
        </w:rPr>
        <w:t>가</w:t>
      </w:r>
      <w:r w:rsidR="00375B53">
        <w:rPr>
          <w:rFonts w:ascii="HY신명조" w:eastAsia="HY신명조" w:hint="eastAsia"/>
        </w:rPr>
        <w:t>격</w:t>
      </w:r>
      <w:r w:rsidR="007B1E38" w:rsidRPr="009E308D">
        <w:rPr>
          <w:rFonts w:ascii="HY신명조" w:eastAsia="HY신명조" w:hint="eastAsia"/>
        </w:rPr>
        <w:t xml:space="preserve"> 비율 </w:t>
      </w:r>
    </w:p>
    <w:p w:rsidR="00B3069F" w:rsidRPr="009E308D" w:rsidRDefault="00433B6C" w:rsidP="00022C37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920" w:dyaOrig="360">
          <v:shape id="_x0000_i1037" type="#_x0000_t75" style="width:45.6pt;height:18.6pt" o:ole="">
            <v:imagedata r:id="rId33" o:title=""/>
          </v:shape>
          <o:OLEObject Type="Embed" ProgID="Equation.DSMT4" ShapeID="_x0000_i1037" DrawAspect="Content" ObjectID="_1468908366" r:id="rId34"/>
        </w:object>
      </w:r>
      <w:r w:rsidR="00B3069F" w:rsidRPr="009E308D">
        <w:rPr>
          <w:rFonts w:ascii="HY신명조" w:eastAsia="HY신명조" w:hint="eastAsia"/>
        </w:rPr>
        <w:t xml:space="preserve">: </w:t>
      </w:r>
      <w:r w:rsidRPr="009E308D">
        <w:rPr>
          <w:rFonts w:ascii="HY신명조" w:eastAsia="HY신명조" w:hint="eastAsia"/>
        </w:rPr>
        <w:t xml:space="preserve">과거 2개월부터 12개월까지의 과거 누적 수익률 </w:t>
      </w:r>
    </w:p>
    <w:p w:rsidR="00B3069F" w:rsidRPr="009E308D" w:rsidRDefault="00433B6C" w:rsidP="00022C37">
      <w:pPr>
        <w:spacing w:line="360" w:lineRule="auto"/>
        <w:ind w:firstLineChars="300" w:firstLine="600"/>
        <w:rPr>
          <w:rFonts w:ascii="HY신명조" w:eastAsia="HY신명조"/>
        </w:rPr>
      </w:pPr>
      <w:r w:rsidRPr="009E308D">
        <w:rPr>
          <w:rFonts w:ascii="HY신명조" w:eastAsia="HY신명조" w:hint="eastAsia"/>
          <w:position w:val="-12"/>
        </w:rPr>
        <w:object w:dxaOrig="1060" w:dyaOrig="360">
          <v:shape id="_x0000_i1038" type="#_x0000_t75" style="width:53.4pt;height:18.6pt" o:ole="">
            <v:imagedata r:id="rId35" o:title=""/>
          </v:shape>
          <o:OLEObject Type="Embed" ProgID="Equation.DSMT4" ShapeID="_x0000_i1038" DrawAspect="Content" ObjectID="_1468908367" r:id="rId36"/>
        </w:object>
      </w:r>
      <w:r w:rsidR="00B3069F" w:rsidRPr="009E308D">
        <w:rPr>
          <w:rFonts w:ascii="HY신명조" w:eastAsia="HY신명조" w:hint="eastAsia"/>
        </w:rPr>
        <w:t>:</w:t>
      </w:r>
      <w:r w:rsidR="00E014BF">
        <w:rPr>
          <w:rFonts w:ascii="HY신명조" w:eastAsia="HY신명조"/>
        </w:rPr>
        <w:t xml:space="preserve"> </w:t>
      </w:r>
      <w:r w:rsidR="00E014BF">
        <w:rPr>
          <w:rFonts w:ascii="HY신명조" w:eastAsia="HY신명조" w:hint="eastAsia"/>
        </w:rPr>
        <w:t>전기</w:t>
      </w:r>
      <w:r w:rsidR="00B3069F" w:rsidRPr="009E308D">
        <w:rPr>
          <w:rFonts w:ascii="HY신명조" w:eastAsia="HY신명조" w:hint="eastAsia"/>
        </w:rPr>
        <w:t xml:space="preserve"> </w:t>
      </w:r>
      <w:r w:rsidR="00491B88">
        <w:rPr>
          <w:rFonts w:ascii="HY신명조" w:eastAsia="HY신명조" w:hint="eastAsia"/>
        </w:rPr>
        <w:t>시가총액</w:t>
      </w:r>
      <w:r w:rsidR="00E42A75" w:rsidRPr="009E308D">
        <w:rPr>
          <w:rFonts w:ascii="HY신명조" w:eastAsia="HY신명조" w:hint="eastAsia"/>
        </w:rPr>
        <w:t xml:space="preserve"> 대비 거래 금액</w:t>
      </w:r>
    </w:p>
    <w:p w:rsidR="00770D47" w:rsidRDefault="00A72CC2" w:rsidP="00154962">
      <w:pPr>
        <w:spacing w:line="360" w:lineRule="auto"/>
        <w:rPr>
          <w:rFonts w:ascii="HY신명조" w:eastAsia="HY신명조" w:hAnsi="맑은 고딕" w:cs="굴림"/>
          <w:color w:val="000000"/>
          <w:kern w:val="0"/>
          <w:szCs w:val="20"/>
        </w:rPr>
      </w:pPr>
      <w:r w:rsidRPr="009E308D">
        <w:rPr>
          <w:rFonts w:ascii="HY신명조" w:eastAsia="HY신명조" w:hint="eastAsia"/>
          <w:kern w:val="0"/>
          <w:szCs w:val="20"/>
        </w:rPr>
        <w:lastRenderedPageBreak/>
        <w:t>Disp는 의견불일치에 대한 측정치로 최근 3개월 동안의 EPS 예측치의 표준편차</w:t>
      </w:r>
      <w:r>
        <w:rPr>
          <w:rFonts w:ascii="HY신명조" w:eastAsia="HY신명조" w:hint="eastAsia"/>
          <w:kern w:val="0"/>
          <w:szCs w:val="20"/>
        </w:rPr>
        <w:t xml:space="preserve">를 </w:t>
      </w:r>
      <w:r w:rsidRPr="009E308D">
        <w:rPr>
          <w:rFonts w:ascii="HY신명조" w:eastAsia="HY신명조" w:hint="eastAsia"/>
          <w:kern w:val="0"/>
          <w:szCs w:val="20"/>
        </w:rPr>
        <w:t>EPS</w:t>
      </w:r>
      <w:r>
        <w:rPr>
          <w:rFonts w:ascii="HY신명조" w:eastAsia="HY신명조" w:hint="eastAsia"/>
          <w:kern w:val="0"/>
          <w:szCs w:val="20"/>
        </w:rPr>
        <w:t xml:space="preserve"> </w:t>
      </w:r>
      <w:r w:rsidRPr="009E308D">
        <w:rPr>
          <w:rFonts w:ascii="HY신명조" w:eastAsia="HY신명조" w:hint="eastAsia"/>
          <w:kern w:val="0"/>
          <w:szCs w:val="20"/>
        </w:rPr>
        <w:t>예측치의 평균의 절대값</w:t>
      </w:r>
      <w:r>
        <w:rPr>
          <w:rFonts w:ascii="HY신명조" w:eastAsia="HY신명조" w:hint="eastAsia"/>
          <w:kern w:val="0"/>
          <w:szCs w:val="20"/>
        </w:rPr>
        <w:t>으로 나눈 값</w:t>
      </w:r>
      <w:r w:rsidRPr="009E308D">
        <w:rPr>
          <w:rFonts w:ascii="HY신명조" w:eastAsia="HY신명조" w:hint="eastAsia"/>
          <w:kern w:val="0"/>
          <w:szCs w:val="20"/>
        </w:rPr>
        <w:t>이다.</w:t>
      </w:r>
      <w:r w:rsidRPr="009E308D">
        <w:rPr>
          <w:rFonts w:ascii="HY신명조" w:eastAsia="HY신명조" w:hint="eastAsia"/>
          <w:szCs w:val="20"/>
        </w:rPr>
        <w:t xml:space="preserve"> Beta는 개별 기업의 시장 베타</w:t>
      </w:r>
      <w:r>
        <w:rPr>
          <w:rFonts w:ascii="HY신명조" w:eastAsia="HY신명조"/>
          <w:szCs w:val="20"/>
        </w:rPr>
        <w:t>인데</w:t>
      </w:r>
      <w:r>
        <w:rPr>
          <w:rFonts w:ascii="HY신명조" w:eastAsia="HY신명조" w:hint="eastAsia"/>
          <w:szCs w:val="20"/>
        </w:rPr>
        <w:t>,</w:t>
      </w:r>
      <w:r>
        <w:rPr>
          <w:rFonts w:ascii="HY신명조" w:eastAsia="HY신명조"/>
          <w:szCs w:val="20"/>
        </w:rPr>
        <w:t xml:space="preserve"> </w:t>
      </w:r>
      <w:r>
        <w:rPr>
          <w:rFonts w:ascii="HY신명조" w:eastAsia="HY신명조" w:hint="eastAsia"/>
          <w:szCs w:val="20"/>
        </w:rPr>
        <w:t xml:space="preserve">최근 </w:t>
      </w:r>
      <w:r>
        <w:rPr>
          <w:rFonts w:ascii="HY신명조" w:eastAsia="HY신명조"/>
          <w:szCs w:val="20"/>
        </w:rPr>
        <w:t>1</w:t>
      </w:r>
      <w:r>
        <w:rPr>
          <w:rFonts w:ascii="HY신명조" w:eastAsia="HY신명조" w:hint="eastAsia"/>
          <w:szCs w:val="20"/>
        </w:rPr>
        <w:t>년 동안의 일일 수익률을 바탕으로 시장 모형을 통해서 계산된다</w:t>
      </w:r>
      <w:r w:rsidRPr="009E308D">
        <w:rPr>
          <w:rFonts w:ascii="HY신명조" w:eastAsia="HY신명조" w:hint="eastAsia"/>
          <w:szCs w:val="20"/>
        </w:rPr>
        <w:t>. 시장모형에 기초하여 과거 1년간의 일일 수익률을 이용하여 산출한다. Size는 회사의 크기에 대한 측정치로 log(</w:t>
      </w:r>
      <w:r w:rsidR="00916764">
        <w:rPr>
          <w:rFonts w:ascii="HY신명조" w:eastAsia="HY신명조" w:hint="eastAsia"/>
          <w:szCs w:val="20"/>
        </w:rPr>
        <w:t xml:space="preserve">전기 </w:t>
      </w:r>
      <w:r w:rsidRPr="009E308D">
        <w:rPr>
          <w:rFonts w:ascii="HY신명조" w:eastAsia="HY신명조" w:hint="eastAsia"/>
          <w:szCs w:val="20"/>
        </w:rPr>
        <w:t>시가총액)으로 정의한다. B</w:t>
      </w:r>
      <w:r>
        <w:rPr>
          <w:rFonts w:ascii="HY신명조" w:eastAsia="HY신명조" w:hint="eastAsia"/>
          <w:szCs w:val="20"/>
        </w:rPr>
        <w:t>/</w:t>
      </w:r>
      <w:r w:rsidRPr="009E308D">
        <w:rPr>
          <w:rFonts w:ascii="HY신명조" w:eastAsia="HY신명조" w:hint="eastAsia"/>
          <w:szCs w:val="20"/>
        </w:rPr>
        <w:t>M은 장부</w:t>
      </w:r>
      <w:r w:rsidR="005A665E">
        <w:rPr>
          <w:rFonts w:ascii="HY신명조" w:eastAsia="HY신명조" w:hint="eastAsia"/>
          <w:szCs w:val="20"/>
        </w:rPr>
        <w:t>가</w:t>
      </w:r>
      <w:r w:rsidRPr="009E308D">
        <w:rPr>
          <w:rFonts w:ascii="HY신명조" w:eastAsia="HY신명조" w:hint="eastAsia"/>
          <w:szCs w:val="20"/>
        </w:rPr>
        <w:t xml:space="preserve"> 대 시장 가격(Book to Market)의 비율로 log(</w:t>
      </w:r>
      <w:r w:rsidR="00EF6E86">
        <w:rPr>
          <w:rFonts w:ascii="HY신명조" w:eastAsia="HY신명조" w:hint="eastAsia"/>
          <w:szCs w:val="20"/>
        </w:rPr>
        <w:t xml:space="preserve">전기 </w:t>
      </w:r>
      <w:r w:rsidRPr="009E308D">
        <w:rPr>
          <w:rFonts w:ascii="HY신명조" w:eastAsia="HY신명조" w:hint="eastAsia"/>
          <w:szCs w:val="20"/>
        </w:rPr>
        <w:t>장부가/</w:t>
      </w:r>
      <w:r w:rsidR="00EF6E86">
        <w:rPr>
          <w:rFonts w:ascii="HY신명조" w:eastAsia="HY신명조" w:hint="eastAsia"/>
          <w:szCs w:val="20"/>
        </w:rPr>
        <w:t xml:space="preserve">전기 </w:t>
      </w:r>
      <w:r w:rsidRPr="009E308D">
        <w:rPr>
          <w:rFonts w:ascii="HY신명조" w:eastAsia="HY신명조" w:hint="eastAsia"/>
          <w:szCs w:val="20"/>
        </w:rPr>
        <w:t xml:space="preserve">시장가)로 정의한다. 시장가는 시가총액이며, 장부가는 </w:t>
      </w:r>
      <w:r w:rsidR="00375B53">
        <w:rPr>
          <w:rFonts w:ascii="HY신명조" w:eastAsia="HY신명조" w:hint="eastAsia"/>
          <w:szCs w:val="20"/>
        </w:rPr>
        <w:t>(</w:t>
      </w:r>
      <w:r w:rsidRPr="009E308D">
        <w:rPr>
          <w:rFonts w:ascii="HY신명조" w:eastAsia="HY신명조" w:hint="eastAsia"/>
          <w:szCs w:val="20"/>
        </w:rPr>
        <w:t xml:space="preserve">총자본 </w:t>
      </w:r>
      <w:r w:rsidRPr="009E308D">
        <w:rPr>
          <w:rFonts w:ascii="바탕" w:eastAsia="HY신명조" w:hAnsi="바탕" w:cs="바탕"/>
          <w:szCs w:val="20"/>
        </w:rPr>
        <w:t>–</w:t>
      </w:r>
      <w:r w:rsidRPr="009E308D">
        <w:rPr>
          <w:rFonts w:ascii="HY신명조" w:eastAsia="HY신명조" w:hint="eastAsia"/>
          <w:szCs w:val="20"/>
        </w:rPr>
        <w:t xml:space="preserve"> 우선주자본금</w:t>
      </w:r>
      <w:r w:rsidR="00375B53">
        <w:rPr>
          <w:rFonts w:ascii="HY신명조" w:eastAsia="HY신명조" w:hint="eastAsia"/>
          <w:szCs w:val="20"/>
        </w:rPr>
        <w:t>)</w:t>
      </w:r>
      <w:r w:rsidRPr="009E308D">
        <w:rPr>
          <w:rFonts w:ascii="HY신명조" w:eastAsia="HY신명조" w:hint="eastAsia"/>
          <w:szCs w:val="20"/>
        </w:rPr>
        <w:t>이다. Pastret은 과거 수익의 측정치로 과거 12개월부터 과거 2개월까지의 개별 기업의 누적수익률이다. 수익률은 전체 주식시장의 수익률에서부터 벗어나는 정도를 측정하기 위하여 시장 수익률을 고려한 초과 수익률을 산정한다. Turnover는</w:t>
      </w:r>
      <w:r w:rsidRPr="009E308D">
        <w:rPr>
          <w:rFonts w:ascii="HY신명조" w:eastAsia="HY신명조" w:hint="eastAsia"/>
        </w:rPr>
        <w:t xml:space="preserve"> </w:t>
      </w:r>
      <w:r w:rsidR="005C0DE5">
        <w:rPr>
          <w:rFonts w:ascii="HY신명조" w:eastAsia="HY신명조" w:hint="eastAsia"/>
        </w:rPr>
        <w:t xml:space="preserve">전기 </w:t>
      </w:r>
      <w:r>
        <w:rPr>
          <w:rFonts w:ascii="HY신명조" w:eastAsia="HY신명조" w:hint="eastAsia"/>
        </w:rPr>
        <w:t>시가총액</w:t>
      </w:r>
      <w:r w:rsidRPr="009E308D">
        <w:rPr>
          <w:rFonts w:ascii="HY신명조" w:eastAsia="HY신명조" w:hint="eastAsia"/>
        </w:rPr>
        <w:t xml:space="preserve"> 대비 거래 금액이다.</w:t>
      </w:r>
      <w:r w:rsidR="004D40B6">
        <w:rPr>
          <w:rStyle w:val="a5"/>
          <w:rFonts w:ascii="HY신명조" w:eastAsia="HY신명조"/>
        </w:rPr>
        <w:footnoteReference w:id="10"/>
      </w:r>
      <w:r w:rsidRPr="009E308D">
        <w:rPr>
          <w:rFonts w:ascii="HY신명조" w:eastAsia="HY신명조" w:hint="eastAsia"/>
          <w:szCs w:val="20"/>
        </w:rPr>
        <w:t xml:space="preserve"> </w:t>
      </w:r>
      <w:r w:rsidRPr="00C434ED">
        <w:rPr>
          <w:rFonts w:ascii="HY신명조" w:eastAsia="HY신명조" w:hAnsi="맑은 고딕" w:cs="굴림" w:hint="eastAsia"/>
          <w:color w:val="000000"/>
          <w:kern w:val="0"/>
          <w:szCs w:val="20"/>
        </w:rPr>
        <w:t>Ret</w:t>
      </w:r>
      <w:r w:rsidRPr="00C434ED">
        <w:rPr>
          <w:rFonts w:ascii="HY신명조" w:eastAsia="HY신명조" w:hAnsi="맑은 고딕" w:cs="굴림" w:hint="eastAsia"/>
          <w:color w:val="000000"/>
          <w:kern w:val="0"/>
          <w:szCs w:val="20"/>
          <w:vertAlign w:val="subscript"/>
        </w:rPr>
        <w:t>t,t+3</w:t>
      </w:r>
      <w:r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은 미래 3개월 동안의 시장수익률(KOSPI200)을 고려한 초과 누적 수익률이다.  시장 수익률을 고려한 초과 수익률을 사용하는 이유는 개별 주식들이 의견불일치의 영향을 받아서 시장 수익률에 비해서 얼마나 더 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>좋은 성과를 보이</w:t>
      </w:r>
      <w:r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는지</w:t>
      </w:r>
      <w:r>
        <w:rPr>
          <w:rFonts w:ascii="HY신명조" w:eastAsia="HY신명조" w:hAnsi="맑은 고딕" w:cs="굴림" w:hint="eastAsia"/>
          <w:color w:val="000000"/>
          <w:kern w:val="0"/>
          <w:szCs w:val="20"/>
        </w:rPr>
        <w:t xml:space="preserve"> 알아보기 위함이다</w:t>
      </w:r>
      <w:r w:rsidRPr="009E308D">
        <w:rPr>
          <w:rFonts w:ascii="HY신명조" w:eastAsia="HY신명조" w:hAnsi="맑은 고딕" w:cs="굴림" w:hint="eastAsia"/>
          <w:color w:val="000000"/>
          <w:kern w:val="0"/>
          <w:szCs w:val="20"/>
        </w:rPr>
        <w:t>. 위의 통제 변수들은 김성신, 손판도(2010)와 일치하게 구성하였다.</w:t>
      </w:r>
    </w:p>
    <w:p w:rsidR="00770D47" w:rsidRPr="009E308D" w:rsidRDefault="00A72CC2" w:rsidP="00022C37">
      <w:pPr>
        <w:spacing w:line="360" w:lineRule="auto"/>
        <w:rPr>
          <w:rFonts w:ascii="HY신명조" w:eastAsia="HY신명조"/>
          <w:szCs w:val="20"/>
        </w:rPr>
      </w:pPr>
      <w:r>
        <w:rPr>
          <w:rFonts w:ascii="HY신명조" w:eastAsia="HY신명조" w:hint="eastAsia"/>
          <w:szCs w:val="20"/>
        </w:rPr>
        <w:t xml:space="preserve"> </w:t>
      </w:r>
      <w:r w:rsidR="00C30B40">
        <w:rPr>
          <w:rFonts w:ascii="HY신명조" w:eastAsia="HY신명조" w:hint="eastAsia"/>
          <w:szCs w:val="20"/>
        </w:rPr>
        <w:t xml:space="preserve">식(3)을 바탕으로 분석한 결과는 </w:t>
      </w:r>
      <w:r w:rsidR="004D71B2" w:rsidRPr="009E308D">
        <w:rPr>
          <w:rFonts w:ascii="HY신명조" w:eastAsia="HY신명조" w:hint="eastAsia"/>
          <w:szCs w:val="20"/>
        </w:rPr>
        <w:t>&lt;표 7&gt;</w:t>
      </w:r>
      <w:r w:rsidR="00C30B40">
        <w:rPr>
          <w:rFonts w:ascii="HY신명조" w:eastAsia="HY신명조" w:hint="eastAsia"/>
          <w:szCs w:val="20"/>
        </w:rPr>
        <w:t xml:space="preserve">에 보고되어 있다. </w:t>
      </w:r>
      <w:r w:rsidR="005B5311">
        <w:rPr>
          <w:rFonts w:ascii="HY신명조" w:eastAsia="HY신명조" w:hint="eastAsia"/>
          <w:szCs w:val="20"/>
        </w:rPr>
        <w:t xml:space="preserve">공매도 금지기간은 </w:t>
      </w:r>
      <w:r w:rsidR="008A3B79">
        <w:rPr>
          <w:rFonts w:ascii="HY신명조" w:eastAsia="HY신명조" w:hint="eastAsia"/>
          <w:szCs w:val="20"/>
        </w:rPr>
        <w:t xml:space="preserve">2008년 10월부터 2009년 3월, 그리고 2011년 8월, 이렇게 총 </w:t>
      </w:r>
      <w:r w:rsidR="005B5311">
        <w:rPr>
          <w:rFonts w:ascii="HY신명조" w:eastAsia="HY신명조"/>
          <w:szCs w:val="20"/>
        </w:rPr>
        <w:t>7</w:t>
      </w:r>
      <w:r w:rsidR="005B5311">
        <w:rPr>
          <w:rFonts w:ascii="HY신명조" w:eastAsia="HY신명조" w:hint="eastAsia"/>
          <w:szCs w:val="20"/>
        </w:rPr>
        <w:t>개월을 포함한다.</w:t>
      </w:r>
      <w:r w:rsidR="005B5311">
        <w:rPr>
          <w:rFonts w:ascii="HY신명조" w:eastAsia="HY신명조"/>
          <w:szCs w:val="20"/>
        </w:rPr>
        <w:t xml:space="preserve"> </w:t>
      </w:r>
      <w:r w:rsidR="008A3B79">
        <w:rPr>
          <w:rFonts w:ascii="HY신명조" w:eastAsia="HY신명조" w:hint="eastAsia"/>
          <w:szCs w:val="20"/>
        </w:rPr>
        <w:t xml:space="preserve">표본에 속하는 </w:t>
      </w:r>
      <w:r w:rsidR="005B5311">
        <w:rPr>
          <w:rFonts w:ascii="HY신명조" w:eastAsia="HY신명조" w:hint="eastAsia"/>
          <w:szCs w:val="20"/>
        </w:rPr>
        <w:t xml:space="preserve">전체 </w:t>
      </w:r>
      <w:r w:rsidR="008A3B79">
        <w:rPr>
          <w:rFonts w:ascii="HY신명조" w:eastAsia="HY신명조" w:hint="eastAsia"/>
          <w:szCs w:val="20"/>
        </w:rPr>
        <w:t>개별</w:t>
      </w:r>
      <w:r w:rsidR="005B5311">
        <w:rPr>
          <w:rFonts w:ascii="HY신명조" w:eastAsia="HY신명조" w:hint="eastAsia"/>
          <w:szCs w:val="20"/>
        </w:rPr>
        <w:t xml:space="preserve"> 종목의 수가 </w:t>
      </w:r>
      <w:r w:rsidR="005B5311">
        <w:rPr>
          <w:rFonts w:ascii="HY신명조" w:eastAsia="HY신명조"/>
          <w:szCs w:val="20"/>
        </w:rPr>
        <w:t>825</w:t>
      </w:r>
      <w:r w:rsidR="005B5311">
        <w:rPr>
          <w:rFonts w:ascii="HY신명조" w:eastAsia="HY신명조" w:hint="eastAsia"/>
          <w:szCs w:val="20"/>
        </w:rPr>
        <w:t xml:space="preserve">개이므로 한달 평균 </w:t>
      </w:r>
      <w:r w:rsidR="005B5311">
        <w:rPr>
          <w:rFonts w:ascii="HY신명조" w:eastAsia="HY신명조"/>
          <w:szCs w:val="20"/>
        </w:rPr>
        <w:t>117</w:t>
      </w:r>
      <w:r w:rsidR="005B5311">
        <w:rPr>
          <w:rFonts w:ascii="HY신명조" w:eastAsia="HY신명조" w:hint="eastAsia"/>
          <w:szCs w:val="20"/>
        </w:rPr>
        <w:t>개의 종목에 대</w:t>
      </w:r>
      <w:r w:rsidR="008A3B79">
        <w:rPr>
          <w:rFonts w:ascii="HY신명조" w:eastAsia="HY신명조" w:hint="eastAsia"/>
          <w:szCs w:val="20"/>
        </w:rPr>
        <w:t>해 분석한</w:t>
      </w:r>
      <w:r w:rsidR="005B5311">
        <w:rPr>
          <w:rFonts w:ascii="HY신명조" w:eastAsia="HY신명조" w:hint="eastAsia"/>
          <w:szCs w:val="20"/>
        </w:rPr>
        <w:t xml:space="preserve"> 결과이다.</w:t>
      </w:r>
      <w:r w:rsidR="005B5311">
        <w:rPr>
          <w:rFonts w:ascii="HY신명조" w:eastAsia="HY신명조"/>
          <w:szCs w:val="20"/>
        </w:rPr>
        <w:t xml:space="preserve"> </w:t>
      </w:r>
      <w:r w:rsidR="00C30B40">
        <w:rPr>
          <w:rFonts w:ascii="HY신명조" w:eastAsia="HY신명조" w:hint="eastAsia"/>
          <w:szCs w:val="20"/>
        </w:rPr>
        <w:t>&lt;표 7&gt;</w:t>
      </w:r>
      <w:r w:rsidR="00455ACF" w:rsidRPr="009E308D">
        <w:rPr>
          <w:rFonts w:ascii="HY신명조" w:eastAsia="HY신명조" w:hint="eastAsia"/>
          <w:szCs w:val="20"/>
        </w:rPr>
        <w:t xml:space="preserve">의 </w:t>
      </w:r>
      <w:r w:rsidR="00B05813">
        <w:rPr>
          <w:rFonts w:ascii="HY신명조" w:eastAsia="HY신명조" w:hint="eastAsia"/>
          <w:szCs w:val="20"/>
        </w:rPr>
        <w:t>패널</w:t>
      </w:r>
      <w:r w:rsidR="00455ACF" w:rsidRPr="009E308D">
        <w:rPr>
          <w:rFonts w:ascii="HY신명조" w:eastAsia="HY신명조" w:hint="eastAsia"/>
          <w:szCs w:val="20"/>
        </w:rPr>
        <w:t xml:space="preserve"> A</w:t>
      </w:r>
      <w:r w:rsidR="004D71B2" w:rsidRPr="009E308D">
        <w:rPr>
          <w:rFonts w:ascii="HY신명조" w:eastAsia="HY신명조" w:hint="eastAsia"/>
          <w:szCs w:val="20"/>
        </w:rPr>
        <w:t xml:space="preserve">에서 보는 바와 같이, </w:t>
      </w:r>
      <w:r w:rsidR="002909B9" w:rsidRPr="009E308D">
        <w:rPr>
          <w:rFonts w:ascii="HY신명조" w:eastAsia="HY신명조" w:hint="eastAsia"/>
          <w:szCs w:val="20"/>
        </w:rPr>
        <w:t>공매도</w:t>
      </w:r>
      <w:r w:rsidR="000C39BA">
        <w:rPr>
          <w:rFonts w:ascii="HY신명조" w:eastAsia="HY신명조" w:hint="eastAsia"/>
          <w:szCs w:val="20"/>
        </w:rPr>
        <w:t xml:space="preserve"> </w:t>
      </w:r>
      <w:r>
        <w:rPr>
          <w:rFonts w:ascii="HY신명조" w:eastAsia="HY신명조" w:hint="eastAsia"/>
          <w:szCs w:val="20"/>
        </w:rPr>
        <w:t>금지기간</w:t>
      </w:r>
      <w:r w:rsidR="002909B9" w:rsidRPr="009E308D">
        <w:rPr>
          <w:rFonts w:ascii="HY신명조" w:eastAsia="HY신명조" w:hint="eastAsia"/>
          <w:szCs w:val="20"/>
        </w:rPr>
        <w:t xml:space="preserve"> 동안 </w:t>
      </w:r>
      <w:r w:rsidR="0040751D">
        <w:rPr>
          <w:rFonts w:ascii="HY신명조" w:eastAsia="HY신명조" w:hint="eastAsia"/>
          <w:szCs w:val="20"/>
        </w:rPr>
        <w:t>의견불일치</w:t>
      </w:r>
      <w:r w:rsidR="004D71B2" w:rsidRPr="009E308D">
        <w:rPr>
          <w:rFonts w:ascii="HY신명조" w:eastAsia="HY신명조" w:hint="eastAsia"/>
          <w:szCs w:val="20"/>
        </w:rPr>
        <w:t xml:space="preserve">는 미래 3개월 수익률과 양의 관계가 있는 것으로 나타났다. </w:t>
      </w:r>
      <w:r w:rsidR="002355A6">
        <w:rPr>
          <w:rFonts w:ascii="HY신명조" w:eastAsia="HY신명조" w:hint="eastAsia"/>
          <w:szCs w:val="20"/>
        </w:rPr>
        <w:t xml:space="preserve">모든 통제 변수를 이용한 분석 이외에 </w:t>
      </w:r>
      <w:r w:rsidR="00154962">
        <w:rPr>
          <w:rFonts w:ascii="HY신명조" w:eastAsia="HY신명조" w:hint="eastAsia"/>
          <w:szCs w:val="20"/>
        </w:rPr>
        <w:t xml:space="preserve">추가적으로 </w:t>
      </w:r>
      <w:r w:rsidR="002909B9" w:rsidRPr="009E308D">
        <w:rPr>
          <w:rFonts w:ascii="HY신명조" w:eastAsia="HY신명조" w:hint="eastAsia"/>
          <w:szCs w:val="20"/>
        </w:rPr>
        <w:t>결과의 강건성을 확인하기 위해서 통제 변수</w:t>
      </w:r>
      <w:r w:rsidR="00F13030">
        <w:rPr>
          <w:rFonts w:ascii="HY신명조" w:eastAsia="HY신명조" w:hint="eastAsia"/>
          <w:szCs w:val="20"/>
        </w:rPr>
        <w:t>들</w:t>
      </w:r>
      <w:r w:rsidR="002909B9" w:rsidRPr="009E308D">
        <w:rPr>
          <w:rFonts w:ascii="HY신명조" w:eastAsia="HY신명조" w:hint="eastAsia"/>
          <w:szCs w:val="20"/>
        </w:rPr>
        <w:t xml:space="preserve"> 중에서 하나씩을 제외하고 결과를 </w:t>
      </w:r>
      <w:r w:rsidR="00AD125D">
        <w:rPr>
          <w:rFonts w:ascii="HY신명조" w:eastAsia="HY신명조" w:hint="eastAsia"/>
          <w:szCs w:val="20"/>
        </w:rPr>
        <w:t>살펴보았다</w:t>
      </w:r>
      <w:r w:rsidR="002909B9" w:rsidRPr="009E308D">
        <w:rPr>
          <w:rFonts w:ascii="HY신명조" w:eastAsia="HY신명조" w:hint="eastAsia"/>
          <w:szCs w:val="20"/>
        </w:rPr>
        <w:t>. 그 결과, 거의 모든 모형에</w:t>
      </w:r>
      <w:r w:rsidR="00C30B40">
        <w:rPr>
          <w:rFonts w:ascii="HY신명조" w:eastAsia="HY신명조" w:hint="eastAsia"/>
          <w:szCs w:val="20"/>
        </w:rPr>
        <w:t xml:space="preserve">서 Disp에 대한 계수 추정치가 양의 값으로 </w:t>
      </w:r>
      <w:r w:rsidR="002909B9" w:rsidRPr="009E308D">
        <w:rPr>
          <w:rFonts w:ascii="HY신명조" w:eastAsia="HY신명조" w:hint="eastAsia"/>
          <w:szCs w:val="20"/>
        </w:rPr>
        <w:t>1%</w:t>
      </w:r>
      <w:r w:rsidR="00C30B40">
        <w:rPr>
          <w:rFonts w:ascii="HY신명조" w:eastAsia="HY신명조" w:hint="eastAsia"/>
          <w:szCs w:val="20"/>
        </w:rPr>
        <w:t xml:space="preserve"> 유의수준에서 유의한 것으로 나타났다</w:t>
      </w:r>
      <w:r w:rsidR="002909B9" w:rsidRPr="009E308D">
        <w:rPr>
          <w:rFonts w:ascii="HY신명조" w:eastAsia="HY신명조" w:hint="eastAsia"/>
          <w:szCs w:val="20"/>
        </w:rPr>
        <w:t xml:space="preserve">. </w:t>
      </w:r>
      <w:r w:rsidR="001B3C14" w:rsidRPr="009E308D">
        <w:rPr>
          <w:rFonts w:ascii="HY신명조" w:eastAsia="HY신명조" w:hint="eastAsia"/>
          <w:szCs w:val="20"/>
        </w:rPr>
        <w:t xml:space="preserve">따라서 통제 변수에 </w:t>
      </w:r>
      <w:r w:rsidR="00BB5F31">
        <w:rPr>
          <w:rFonts w:ascii="HY신명조" w:eastAsia="HY신명조" w:hint="eastAsia"/>
          <w:szCs w:val="20"/>
        </w:rPr>
        <w:t>의한 조정</w:t>
      </w:r>
      <w:r w:rsidR="00DD7406">
        <w:rPr>
          <w:rFonts w:ascii="HY신명조" w:eastAsia="HY신명조" w:hint="eastAsia"/>
          <w:szCs w:val="20"/>
        </w:rPr>
        <w:t>을 고려하여도</w:t>
      </w:r>
      <w:r w:rsidR="001B3C14" w:rsidRPr="009E308D">
        <w:rPr>
          <w:rFonts w:ascii="HY신명조" w:eastAsia="HY신명조" w:hint="eastAsia"/>
          <w:szCs w:val="20"/>
        </w:rPr>
        <w:t xml:space="preserve"> 공매도가 금지되어 공매도에 강한 제약이 발생하는 경우에는 </w:t>
      </w:r>
      <w:r w:rsidR="0040751D">
        <w:rPr>
          <w:rFonts w:ascii="HY신명조" w:eastAsia="HY신명조" w:hint="eastAsia"/>
          <w:szCs w:val="20"/>
        </w:rPr>
        <w:t>의견불일치</w:t>
      </w:r>
      <w:r w:rsidR="001B3C14" w:rsidRPr="009E308D">
        <w:rPr>
          <w:rFonts w:ascii="HY신명조" w:eastAsia="HY신명조" w:hint="eastAsia"/>
          <w:szCs w:val="20"/>
        </w:rPr>
        <w:t xml:space="preserve">가 미래 3개월 주가수익률에 </w:t>
      </w:r>
      <w:r w:rsidR="00C30B40">
        <w:rPr>
          <w:rFonts w:ascii="HY신명조" w:eastAsia="HY신명조" w:hint="eastAsia"/>
          <w:szCs w:val="20"/>
        </w:rPr>
        <w:t xml:space="preserve">통계적으로 </w:t>
      </w:r>
      <w:r w:rsidR="001B3C14" w:rsidRPr="009E308D">
        <w:rPr>
          <w:rFonts w:ascii="HY신명조" w:eastAsia="HY신명조" w:hint="eastAsia"/>
          <w:szCs w:val="20"/>
        </w:rPr>
        <w:t xml:space="preserve">유의한 영향을 미치는 것을 확인할 수 있었다. </w:t>
      </w:r>
      <w:r w:rsidR="00B13523" w:rsidRPr="009E308D">
        <w:rPr>
          <w:rFonts w:ascii="HY신명조" w:eastAsia="HY신명조" w:hint="eastAsia"/>
          <w:szCs w:val="20"/>
        </w:rPr>
        <w:t xml:space="preserve">이러한 결과는 전체 기간에서도 일치하게 나타났다. </w:t>
      </w:r>
      <w:r w:rsidR="00B05813">
        <w:rPr>
          <w:rFonts w:ascii="HY신명조" w:eastAsia="HY신명조" w:hint="eastAsia"/>
          <w:szCs w:val="20"/>
        </w:rPr>
        <w:t>패널</w:t>
      </w:r>
      <w:r w:rsidR="00B05813" w:rsidRPr="009E308D">
        <w:rPr>
          <w:rFonts w:ascii="HY신명조" w:eastAsia="HY신명조" w:hint="eastAsia"/>
          <w:szCs w:val="20"/>
        </w:rPr>
        <w:t xml:space="preserve"> </w:t>
      </w:r>
      <w:r w:rsidR="00B13523" w:rsidRPr="009E308D">
        <w:rPr>
          <w:rFonts w:ascii="HY신명조" w:eastAsia="HY신명조" w:hint="eastAsia"/>
          <w:szCs w:val="20"/>
        </w:rPr>
        <w:t xml:space="preserve">B에서 보는 바와 같이 여러 가지 통제 변수의 조합을 이용하여 확인해 본 결과 여전히 </w:t>
      </w:r>
      <w:r w:rsidR="0040751D">
        <w:rPr>
          <w:rFonts w:ascii="HY신명조" w:eastAsia="HY신명조" w:hint="eastAsia"/>
          <w:szCs w:val="20"/>
        </w:rPr>
        <w:t>의견불일치</w:t>
      </w:r>
      <w:r w:rsidR="00B13523" w:rsidRPr="009E308D">
        <w:rPr>
          <w:rFonts w:ascii="HY신명조" w:eastAsia="HY신명조" w:hint="eastAsia"/>
          <w:szCs w:val="20"/>
        </w:rPr>
        <w:t>는 미래 3개월 수익률에 유의한 영향을 미친다. 하지만, 그 계수</w:t>
      </w:r>
      <w:r w:rsidR="00437007">
        <w:rPr>
          <w:rFonts w:ascii="HY신명조" w:eastAsia="HY신명조" w:hint="eastAsia"/>
          <w:szCs w:val="20"/>
        </w:rPr>
        <w:t xml:space="preserve"> 추정치</w:t>
      </w:r>
      <w:r w:rsidR="00B13523" w:rsidRPr="009E308D">
        <w:rPr>
          <w:rFonts w:ascii="HY신명조" w:eastAsia="HY신명조" w:hint="eastAsia"/>
          <w:szCs w:val="20"/>
        </w:rPr>
        <w:t xml:space="preserve">의 크기는 공매도 </w:t>
      </w:r>
      <w:r>
        <w:rPr>
          <w:rFonts w:ascii="HY신명조" w:eastAsia="HY신명조" w:hint="eastAsia"/>
          <w:szCs w:val="20"/>
        </w:rPr>
        <w:t>금지기간</w:t>
      </w:r>
      <w:r w:rsidR="00B13523" w:rsidRPr="009E308D">
        <w:rPr>
          <w:rFonts w:ascii="HY신명조" w:eastAsia="HY신명조" w:hint="eastAsia"/>
          <w:szCs w:val="20"/>
        </w:rPr>
        <w:t xml:space="preserve">의 </w:t>
      </w:r>
      <w:r w:rsidR="0054718D">
        <w:rPr>
          <w:rFonts w:ascii="HY신명조" w:eastAsia="HY신명조" w:hint="eastAsia"/>
          <w:szCs w:val="20"/>
        </w:rPr>
        <w:t xml:space="preserve">계수 추정치의 </w:t>
      </w:r>
      <w:r w:rsidR="00B13523" w:rsidRPr="009E308D">
        <w:rPr>
          <w:rFonts w:ascii="HY신명조" w:eastAsia="HY신명조" w:hint="eastAsia"/>
          <w:szCs w:val="20"/>
        </w:rPr>
        <w:t xml:space="preserve">크기보다 확연히 작은 것을 </w:t>
      </w:r>
      <w:r w:rsidR="0054718D">
        <w:rPr>
          <w:rFonts w:ascii="HY신명조" w:eastAsia="HY신명조" w:hint="eastAsia"/>
          <w:szCs w:val="20"/>
        </w:rPr>
        <w:t>확인할</w:t>
      </w:r>
      <w:r w:rsidR="00B13523" w:rsidRPr="009E308D">
        <w:rPr>
          <w:rFonts w:ascii="HY신명조" w:eastAsia="HY신명조" w:hint="eastAsia"/>
          <w:szCs w:val="20"/>
        </w:rPr>
        <w:t xml:space="preserve"> 수 있었다. </w:t>
      </w:r>
      <w:r w:rsidR="00F13030">
        <w:rPr>
          <w:rFonts w:ascii="HY신명조" w:eastAsia="HY신명조" w:hint="eastAsia"/>
          <w:szCs w:val="20"/>
        </w:rPr>
        <w:t>전체 표본 기간 동안의 의견불일치와 주가수익률의 유의한 관계</w:t>
      </w:r>
      <w:r w:rsidR="006764CB" w:rsidRPr="009E308D">
        <w:rPr>
          <w:rFonts w:ascii="HY신명조" w:eastAsia="HY신명조" w:hint="eastAsia"/>
          <w:szCs w:val="20"/>
        </w:rPr>
        <w:t xml:space="preserve">가 공매도 </w:t>
      </w:r>
      <w:r>
        <w:rPr>
          <w:rFonts w:ascii="HY신명조" w:eastAsia="HY신명조" w:hint="eastAsia"/>
          <w:szCs w:val="20"/>
        </w:rPr>
        <w:t>금지기간</w:t>
      </w:r>
      <w:r w:rsidR="00F13030">
        <w:rPr>
          <w:rFonts w:ascii="HY신명조" w:eastAsia="HY신명조" w:hint="eastAsia"/>
          <w:szCs w:val="20"/>
        </w:rPr>
        <w:t xml:space="preserve"> 동안의 관계</w:t>
      </w:r>
      <w:r w:rsidR="006764CB" w:rsidRPr="009E308D">
        <w:rPr>
          <w:rFonts w:ascii="HY신명조" w:eastAsia="HY신명조" w:hint="eastAsia"/>
          <w:szCs w:val="20"/>
        </w:rPr>
        <w:t xml:space="preserve">에 의해서 만들어 졌다는 것을 확인하기 위해서 </w:t>
      </w:r>
      <w:r w:rsidR="00F13030">
        <w:rPr>
          <w:rFonts w:ascii="HY신명조" w:eastAsia="HY신명조" w:hint="eastAsia"/>
          <w:szCs w:val="20"/>
        </w:rPr>
        <w:t xml:space="preserve">전체 표본 기간 중 </w:t>
      </w:r>
      <w:r w:rsidR="006764CB" w:rsidRPr="009E308D">
        <w:rPr>
          <w:rFonts w:ascii="HY신명조" w:eastAsia="HY신명조" w:hint="eastAsia"/>
          <w:szCs w:val="20"/>
        </w:rPr>
        <w:t xml:space="preserve">공매도 </w:t>
      </w:r>
      <w:r>
        <w:rPr>
          <w:rFonts w:ascii="HY신명조" w:eastAsia="HY신명조" w:hint="eastAsia"/>
          <w:szCs w:val="20"/>
        </w:rPr>
        <w:t>금지기간</w:t>
      </w:r>
      <w:r w:rsidR="006764CB" w:rsidRPr="009E308D">
        <w:rPr>
          <w:rFonts w:ascii="HY신명조" w:eastAsia="HY신명조" w:hint="eastAsia"/>
          <w:szCs w:val="20"/>
        </w:rPr>
        <w:t xml:space="preserve">을 제외한 후에 </w:t>
      </w:r>
      <w:r w:rsidR="00F13030">
        <w:rPr>
          <w:rFonts w:ascii="HY신명조" w:eastAsia="HY신명조" w:hint="eastAsia"/>
          <w:szCs w:val="20"/>
        </w:rPr>
        <w:t>나머지 기간에 대해</w:t>
      </w:r>
      <w:r w:rsidR="00437007">
        <w:rPr>
          <w:rFonts w:ascii="HY신명조" w:eastAsia="HY신명조" w:hint="eastAsia"/>
          <w:szCs w:val="20"/>
        </w:rPr>
        <w:t>서도</w:t>
      </w:r>
      <w:r w:rsidR="00F13030">
        <w:rPr>
          <w:rFonts w:ascii="HY신명조" w:eastAsia="HY신명조" w:hint="eastAsia"/>
          <w:szCs w:val="20"/>
        </w:rPr>
        <w:t xml:space="preserve"> </w:t>
      </w:r>
      <w:r w:rsidR="006764CB" w:rsidRPr="009E308D">
        <w:rPr>
          <w:rFonts w:ascii="HY신명조" w:eastAsia="HY신명조" w:hint="eastAsia"/>
          <w:szCs w:val="20"/>
        </w:rPr>
        <w:t xml:space="preserve">횡단면 분석을 실시했다. </w:t>
      </w:r>
      <w:r w:rsidR="00220B19">
        <w:rPr>
          <w:rFonts w:ascii="HY신명조" w:eastAsia="HY신명조" w:hint="eastAsia"/>
          <w:szCs w:val="20"/>
        </w:rPr>
        <w:t xml:space="preserve">그 결과, </w:t>
      </w:r>
      <w:r w:rsidR="00B05813">
        <w:rPr>
          <w:rFonts w:ascii="HY신명조" w:eastAsia="HY신명조" w:hint="eastAsia"/>
          <w:szCs w:val="20"/>
        </w:rPr>
        <w:t>패널</w:t>
      </w:r>
      <w:r w:rsidR="00B05813" w:rsidRPr="009E308D">
        <w:rPr>
          <w:rFonts w:ascii="HY신명조" w:eastAsia="HY신명조" w:hint="eastAsia"/>
          <w:szCs w:val="20"/>
        </w:rPr>
        <w:t xml:space="preserve"> </w:t>
      </w:r>
      <w:r w:rsidR="006764CB" w:rsidRPr="009E308D">
        <w:rPr>
          <w:rFonts w:ascii="HY신명조" w:eastAsia="HY신명조" w:hint="eastAsia"/>
          <w:szCs w:val="20"/>
        </w:rPr>
        <w:t xml:space="preserve">C에서 보는 바와 같이 공매도 </w:t>
      </w:r>
      <w:r>
        <w:rPr>
          <w:rFonts w:ascii="HY신명조" w:eastAsia="HY신명조" w:hint="eastAsia"/>
          <w:szCs w:val="20"/>
        </w:rPr>
        <w:t>금지기간</w:t>
      </w:r>
      <w:r w:rsidR="006764CB" w:rsidRPr="009E308D">
        <w:rPr>
          <w:rFonts w:ascii="HY신명조" w:eastAsia="HY신명조" w:hint="eastAsia"/>
          <w:szCs w:val="20"/>
        </w:rPr>
        <w:t xml:space="preserve"> 외에는 의견불일치가 미래 </w:t>
      </w:r>
      <w:r w:rsidR="009B4EBF">
        <w:rPr>
          <w:rFonts w:ascii="HY신명조" w:eastAsia="HY신명조" w:hint="eastAsia"/>
          <w:szCs w:val="20"/>
        </w:rPr>
        <w:t>주가수익률</w:t>
      </w:r>
      <w:r w:rsidR="006764CB" w:rsidRPr="009E308D">
        <w:rPr>
          <w:rFonts w:ascii="HY신명조" w:eastAsia="HY신명조" w:hint="eastAsia"/>
          <w:szCs w:val="20"/>
        </w:rPr>
        <w:t xml:space="preserve">에 유의한 영향을 미치지 못하는 것을 볼 수 있다. </w:t>
      </w:r>
      <w:r w:rsidR="009F6828">
        <w:rPr>
          <w:rFonts w:ascii="HY신명조" w:eastAsia="HY신명조" w:hint="eastAsia"/>
          <w:szCs w:val="20"/>
        </w:rPr>
        <w:t xml:space="preserve">따라서 공매도 </w:t>
      </w:r>
      <w:r>
        <w:rPr>
          <w:rFonts w:ascii="HY신명조" w:eastAsia="HY신명조" w:hint="eastAsia"/>
          <w:szCs w:val="20"/>
        </w:rPr>
        <w:t>금지기간</w:t>
      </w:r>
      <w:r w:rsidR="009F6828">
        <w:rPr>
          <w:rFonts w:ascii="HY신명조" w:eastAsia="HY신명조" w:hint="eastAsia"/>
          <w:szCs w:val="20"/>
        </w:rPr>
        <w:t xml:space="preserve"> 동안의 </w:t>
      </w:r>
      <w:r w:rsidR="0040751D">
        <w:rPr>
          <w:rFonts w:ascii="HY신명조" w:eastAsia="HY신명조" w:hint="eastAsia"/>
          <w:szCs w:val="20"/>
        </w:rPr>
        <w:t>의견불일치</w:t>
      </w:r>
      <w:r w:rsidR="00220B19">
        <w:rPr>
          <w:rFonts w:ascii="HY신명조" w:eastAsia="HY신명조" w:hint="eastAsia"/>
          <w:szCs w:val="20"/>
        </w:rPr>
        <w:t>는</w:t>
      </w:r>
      <w:r w:rsidR="009F6828">
        <w:rPr>
          <w:rFonts w:ascii="HY신명조" w:eastAsia="HY신명조" w:hint="eastAsia"/>
          <w:szCs w:val="20"/>
        </w:rPr>
        <w:t xml:space="preserve"> 다른 종목에 비해서 </w:t>
      </w:r>
      <w:r w:rsidR="00220B19">
        <w:rPr>
          <w:rFonts w:ascii="HY신명조" w:eastAsia="HY신명조" w:hint="eastAsia"/>
          <w:szCs w:val="20"/>
        </w:rPr>
        <w:t xml:space="preserve">해당 종목을 </w:t>
      </w:r>
      <w:r w:rsidR="00437007">
        <w:rPr>
          <w:rFonts w:ascii="HY신명조" w:eastAsia="HY신명조" w:hint="eastAsia"/>
          <w:szCs w:val="20"/>
        </w:rPr>
        <w:t>좀</w:t>
      </w:r>
      <w:r w:rsidR="009F6828">
        <w:rPr>
          <w:rFonts w:ascii="HY신명조" w:eastAsia="HY신명조" w:hint="eastAsia"/>
          <w:szCs w:val="20"/>
        </w:rPr>
        <w:t>더 과대평가</w:t>
      </w:r>
      <w:r w:rsidR="00220B19">
        <w:rPr>
          <w:rFonts w:ascii="HY신명조" w:eastAsia="HY신명조" w:hint="eastAsia"/>
          <w:szCs w:val="20"/>
        </w:rPr>
        <w:t>되</w:t>
      </w:r>
      <w:r w:rsidR="00437007">
        <w:rPr>
          <w:rFonts w:ascii="HY신명조" w:eastAsia="HY신명조" w:hint="eastAsia"/>
          <w:szCs w:val="20"/>
        </w:rPr>
        <w:t>게</w:t>
      </w:r>
      <w:r w:rsidR="009F6828">
        <w:rPr>
          <w:rFonts w:ascii="HY신명조" w:eastAsia="HY신명조" w:hint="eastAsia"/>
          <w:szCs w:val="20"/>
        </w:rPr>
        <w:t xml:space="preserve"> 현상을 초래</w:t>
      </w:r>
      <w:r w:rsidR="004262C1">
        <w:rPr>
          <w:rFonts w:ascii="HY신명조" w:eastAsia="HY신명조" w:hint="eastAsia"/>
          <w:szCs w:val="20"/>
        </w:rPr>
        <w:t>하는 것을 확인할 수 있다.</w:t>
      </w:r>
      <w:r w:rsidR="004262C1">
        <w:rPr>
          <w:rFonts w:ascii="HY신명조" w:eastAsia="HY신명조"/>
          <w:szCs w:val="20"/>
        </w:rPr>
        <w:t xml:space="preserve"> </w:t>
      </w:r>
    </w:p>
    <w:p w:rsidR="008258C0" w:rsidRPr="009E308D" w:rsidRDefault="008258C0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</w:p>
    <w:p w:rsidR="00A041D0" w:rsidRPr="009E308D" w:rsidRDefault="00A041D0" w:rsidP="00022C37">
      <w:pPr>
        <w:spacing w:line="360" w:lineRule="auto"/>
        <w:jc w:val="center"/>
        <w:rPr>
          <w:rFonts w:ascii="HY신명조" w:eastAsia="HY신명조"/>
          <w:b/>
          <w:kern w:val="0"/>
          <w:szCs w:val="20"/>
        </w:rPr>
      </w:pPr>
      <w:r w:rsidRPr="009E308D">
        <w:rPr>
          <w:rFonts w:ascii="HY신명조" w:eastAsia="HY신명조" w:hint="eastAsia"/>
          <w:b/>
          <w:kern w:val="0"/>
          <w:szCs w:val="20"/>
        </w:rPr>
        <w:t xml:space="preserve">&lt;표 </w:t>
      </w:r>
      <w:r w:rsidR="001926FF" w:rsidRPr="009E308D">
        <w:rPr>
          <w:rFonts w:ascii="HY신명조" w:eastAsia="HY신명조" w:hint="eastAsia"/>
          <w:b/>
          <w:kern w:val="0"/>
          <w:szCs w:val="20"/>
        </w:rPr>
        <w:t>7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&gt; </w:t>
      </w:r>
      <w:r w:rsidR="0040751D">
        <w:rPr>
          <w:rFonts w:ascii="HY신명조" w:eastAsia="HY신명조" w:hint="eastAsia"/>
          <w:b/>
          <w:kern w:val="0"/>
          <w:szCs w:val="20"/>
        </w:rPr>
        <w:t>의견불일치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에 따른 </w:t>
      </w:r>
      <w:r w:rsidR="005C0B25">
        <w:rPr>
          <w:rFonts w:ascii="HY신명조" w:eastAsia="HY신명조" w:hint="eastAsia"/>
          <w:b/>
          <w:kern w:val="0"/>
          <w:szCs w:val="20"/>
        </w:rPr>
        <w:t>개별 종목</w:t>
      </w:r>
      <w:r w:rsidRPr="009E308D">
        <w:rPr>
          <w:rFonts w:ascii="HY신명조" w:eastAsia="HY신명조" w:hint="eastAsia"/>
          <w:b/>
          <w:kern w:val="0"/>
          <w:szCs w:val="20"/>
        </w:rPr>
        <w:t xml:space="preserve"> 수익률에 대한 Fama-French 3요인 </w:t>
      </w:r>
      <w:r w:rsidR="005C0B25">
        <w:rPr>
          <w:rFonts w:ascii="HY신명조" w:eastAsia="HY신명조" w:hint="eastAsia"/>
          <w:b/>
          <w:kern w:val="0"/>
          <w:szCs w:val="20"/>
        </w:rPr>
        <w:t xml:space="preserve">모형 </w:t>
      </w:r>
      <w:r w:rsidRPr="009E308D">
        <w:rPr>
          <w:rFonts w:ascii="HY신명조" w:eastAsia="HY신명조" w:hint="eastAsia"/>
          <w:b/>
          <w:kern w:val="0"/>
          <w:szCs w:val="20"/>
        </w:rPr>
        <w:t>분석</w:t>
      </w:r>
    </w:p>
    <w:p w:rsidR="00A041D0" w:rsidRPr="00FA4309" w:rsidRDefault="00A041D0" w:rsidP="00F35D9F">
      <w:pPr>
        <w:rPr>
          <w:rFonts w:ascii="HY신명조" w:eastAsia="HY신명조" w:hAnsi="맑은 고딕" w:cs="굴림"/>
          <w:color w:val="000000"/>
          <w:kern w:val="0"/>
          <w:sz w:val="18"/>
          <w:szCs w:val="18"/>
        </w:rPr>
      </w:pPr>
      <w:r w:rsidRPr="00FA4309">
        <w:rPr>
          <w:rFonts w:ascii="HY신명조" w:eastAsia="HY신명조" w:hint="eastAsia"/>
          <w:kern w:val="0"/>
          <w:sz w:val="18"/>
          <w:szCs w:val="18"/>
        </w:rPr>
        <w:lastRenderedPageBreak/>
        <w:t xml:space="preserve">이 표는 전기의 </w:t>
      </w:r>
      <w:r w:rsidR="0040751D" w:rsidRPr="00FA4309">
        <w:rPr>
          <w:rFonts w:ascii="HY신명조" w:eastAsia="HY신명조" w:hint="eastAsia"/>
          <w:kern w:val="0"/>
          <w:sz w:val="18"/>
          <w:szCs w:val="18"/>
        </w:rPr>
        <w:t>의견불일치</w:t>
      </w:r>
      <w:r w:rsidRPr="00FA4309">
        <w:rPr>
          <w:rFonts w:ascii="HY신명조" w:eastAsia="HY신명조" w:hint="eastAsia"/>
          <w:kern w:val="0"/>
          <w:sz w:val="18"/>
          <w:szCs w:val="18"/>
        </w:rPr>
        <w:t xml:space="preserve">에 따른 </w:t>
      </w:r>
      <w:r w:rsidR="005C0B25" w:rsidRPr="00FA4309">
        <w:rPr>
          <w:rFonts w:ascii="HY신명조" w:eastAsia="HY신명조" w:hint="eastAsia"/>
          <w:kern w:val="0"/>
          <w:sz w:val="18"/>
          <w:szCs w:val="18"/>
        </w:rPr>
        <w:t>개별 종목</w:t>
      </w:r>
      <w:r w:rsidRPr="00FA4309">
        <w:rPr>
          <w:rFonts w:ascii="HY신명조" w:eastAsia="HY신명조" w:hint="eastAsia"/>
          <w:kern w:val="0"/>
          <w:sz w:val="18"/>
          <w:szCs w:val="18"/>
        </w:rPr>
        <w:t xml:space="preserve"> 수익률에 대한 Fama-French 3요인 </w:t>
      </w:r>
      <w:r w:rsidR="005C0B25" w:rsidRPr="00FA4309">
        <w:rPr>
          <w:rFonts w:ascii="HY신명조" w:eastAsia="HY신명조" w:hint="eastAsia"/>
          <w:kern w:val="0"/>
          <w:sz w:val="18"/>
          <w:szCs w:val="18"/>
        </w:rPr>
        <w:t xml:space="preserve">모형 </w:t>
      </w:r>
      <w:r w:rsidRPr="00FA4309">
        <w:rPr>
          <w:rFonts w:ascii="HY신명조" w:eastAsia="HY신명조" w:hint="eastAsia"/>
          <w:kern w:val="0"/>
          <w:sz w:val="18"/>
          <w:szCs w:val="18"/>
        </w:rPr>
        <w:t xml:space="preserve">분석에 대한 결과이다. </w:t>
      </w:r>
      <w:r w:rsidR="00467374" w:rsidRPr="00FA4309">
        <w:rPr>
          <w:rFonts w:ascii="HY신명조" w:eastAsia="HY신명조" w:hint="eastAsia"/>
          <w:kern w:val="0"/>
          <w:sz w:val="18"/>
          <w:szCs w:val="18"/>
        </w:rPr>
        <w:t>Disp는 의견불일치에 대한 측정치로 최근 3개월 동안의 EPS 예측치의 표준편차</w:t>
      </w:r>
      <w:r w:rsidR="004518A1" w:rsidRPr="00FA4309">
        <w:rPr>
          <w:rFonts w:ascii="HY신명조" w:eastAsia="HY신명조" w:hint="eastAsia"/>
          <w:kern w:val="0"/>
          <w:sz w:val="18"/>
          <w:szCs w:val="18"/>
        </w:rPr>
        <w:t>를</w:t>
      </w:r>
      <w:r w:rsidR="00467374" w:rsidRPr="00FA4309">
        <w:rPr>
          <w:rFonts w:ascii="HY신명조" w:eastAsia="HY신명조" w:hint="eastAsia"/>
          <w:kern w:val="0"/>
          <w:sz w:val="18"/>
          <w:szCs w:val="18"/>
        </w:rPr>
        <w:t xml:space="preserve"> EPS</w:t>
      </w:r>
      <w:r w:rsidR="004518A1" w:rsidRPr="00FA4309">
        <w:rPr>
          <w:rFonts w:ascii="HY신명조" w:eastAsia="HY신명조" w:hint="eastAsia"/>
          <w:kern w:val="0"/>
          <w:sz w:val="18"/>
          <w:szCs w:val="18"/>
        </w:rPr>
        <w:t xml:space="preserve"> </w:t>
      </w:r>
      <w:r w:rsidR="00467374" w:rsidRPr="00FA4309">
        <w:rPr>
          <w:rFonts w:ascii="HY신명조" w:eastAsia="HY신명조" w:hint="eastAsia"/>
          <w:kern w:val="0"/>
          <w:sz w:val="18"/>
          <w:szCs w:val="18"/>
        </w:rPr>
        <w:t>예측치의 평균의 절대값</w:t>
      </w:r>
      <w:r w:rsidR="004518A1" w:rsidRPr="00FA4309">
        <w:rPr>
          <w:rFonts w:ascii="HY신명조" w:eastAsia="HY신명조" w:hint="eastAsia"/>
          <w:kern w:val="0"/>
          <w:sz w:val="18"/>
          <w:szCs w:val="18"/>
        </w:rPr>
        <w:t>으로 나눈 값</w:t>
      </w:r>
      <w:r w:rsidR="00467374" w:rsidRPr="00FA4309">
        <w:rPr>
          <w:rFonts w:ascii="HY신명조" w:eastAsia="HY신명조" w:hint="eastAsia"/>
          <w:kern w:val="0"/>
          <w:sz w:val="18"/>
          <w:szCs w:val="18"/>
        </w:rPr>
        <w:t>이다.</w:t>
      </w:r>
      <w:r w:rsidR="00467374" w:rsidRPr="00FA4309">
        <w:rPr>
          <w:rFonts w:ascii="HY신명조" w:eastAsia="HY신명조" w:hint="eastAsia"/>
          <w:sz w:val="18"/>
          <w:szCs w:val="18"/>
        </w:rPr>
        <w:t xml:space="preserve"> Beta는 개별 기업의 시장 베타이다. </w:t>
      </w:r>
      <w:r w:rsidR="00534513" w:rsidRPr="00FA4309">
        <w:rPr>
          <w:rFonts w:ascii="HY신명조" w:eastAsia="HY신명조" w:hint="eastAsia"/>
          <w:sz w:val="18"/>
          <w:szCs w:val="18"/>
        </w:rPr>
        <w:t xml:space="preserve">베타는 </w:t>
      </w:r>
      <w:r w:rsidR="00467374" w:rsidRPr="00FA4309">
        <w:rPr>
          <w:rFonts w:ascii="HY신명조" w:eastAsia="HY신명조" w:hint="eastAsia"/>
          <w:sz w:val="18"/>
          <w:szCs w:val="18"/>
        </w:rPr>
        <w:t>시장모형에 기초하여 과거 1년간의 일일 수익률을 이용하여 산출한다. Size는 회사의 크기에 대한 측정치로 log(</w:t>
      </w:r>
      <w:r w:rsidR="00916764" w:rsidRPr="00FA4309">
        <w:rPr>
          <w:rFonts w:ascii="HY신명조" w:eastAsia="HY신명조" w:hint="eastAsia"/>
          <w:sz w:val="18"/>
          <w:szCs w:val="18"/>
        </w:rPr>
        <w:t xml:space="preserve">전기 </w:t>
      </w:r>
      <w:r w:rsidR="00467374" w:rsidRPr="00FA4309">
        <w:rPr>
          <w:rFonts w:ascii="HY신명조" w:eastAsia="HY신명조" w:hint="eastAsia"/>
          <w:sz w:val="18"/>
          <w:szCs w:val="18"/>
        </w:rPr>
        <w:t>시가총액)으로 정의한다. BM은 장부</w:t>
      </w:r>
      <w:r w:rsidR="005A665E">
        <w:rPr>
          <w:rFonts w:ascii="HY신명조" w:eastAsia="HY신명조" w:hint="eastAsia"/>
          <w:sz w:val="18"/>
          <w:szCs w:val="18"/>
        </w:rPr>
        <w:t>가</w:t>
      </w:r>
      <w:r w:rsidR="00467374" w:rsidRPr="00FA4309">
        <w:rPr>
          <w:rFonts w:ascii="HY신명조" w:eastAsia="HY신명조" w:hint="eastAsia"/>
          <w:sz w:val="18"/>
          <w:szCs w:val="18"/>
        </w:rPr>
        <w:t xml:space="preserve"> 대 시장 가격(Book to Market)의 비율로 log(</w:t>
      </w:r>
      <w:r w:rsidR="00EF6E86" w:rsidRPr="00FA4309">
        <w:rPr>
          <w:rFonts w:ascii="HY신명조" w:eastAsia="HY신명조" w:hint="eastAsia"/>
          <w:sz w:val="18"/>
          <w:szCs w:val="18"/>
        </w:rPr>
        <w:t xml:space="preserve">전기 </w:t>
      </w:r>
      <w:r w:rsidR="00467374" w:rsidRPr="00FA4309">
        <w:rPr>
          <w:rFonts w:ascii="HY신명조" w:eastAsia="HY신명조" w:hint="eastAsia"/>
          <w:sz w:val="18"/>
          <w:szCs w:val="18"/>
        </w:rPr>
        <w:t>장부가/</w:t>
      </w:r>
      <w:r w:rsidR="00EF6E86" w:rsidRPr="00FA4309">
        <w:rPr>
          <w:rFonts w:ascii="HY신명조" w:eastAsia="HY신명조" w:hint="eastAsia"/>
          <w:sz w:val="18"/>
          <w:szCs w:val="18"/>
        </w:rPr>
        <w:t xml:space="preserve">전기 </w:t>
      </w:r>
      <w:r w:rsidR="00467374" w:rsidRPr="00FA4309">
        <w:rPr>
          <w:rFonts w:ascii="HY신명조" w:eastAsia="HY신명조" w:hint="eastAsia"/>
          <w:sz w:val="18"/>
          <w:szCs w:val="18"/>
        </w:rPr>
        <w:t xml:space="preserve">시장가)로 정의한다. 시장가는 시가총액이며, 장부가는 총자본 </w:t>
      </w:r>
      <w:r w:rsidR="00467374" w:rsidRPr="00FA4309">
        <w:rPr>
          <w:rFonts w:ascii="바탕" w:eastAsia="HY신명조" w:hAnsi="바탕" w:cs="바탕"/>
          <w:sz w:val="18"/>
          <w:szCs w:val="18"/>
        </w:rPr>
        <w:t>–</w:t>
      </w:r>
      <w:r w:rsidR="00467374" w:rsidRPr="00FA4309">
        <w:rPr>
          <w:rFonts w:ascii="HY신명조" w:eastAsia="HY신명조" w:hint="eastAsia"/>
          <w:sz w:val="18"/>
          <w:szCs w:val="18"/>
        </w:rPr>
        <w:t xml:space="preserve"> 우선주자본금이다. Pastret은 과거 수익의 측정치로 과거 12개월부터 과거 2개월까지의 개별 기업의 누적수익률이다. 수익률은 전체 주식시장의 수익률에서부터 벗어나는 정도를 측정하기 위하여 시장 수익률을 고려한 초과 수익률을 산정한다.</w:t>
      </w:r>
      <w:r w:rsidR="00FA4309" w:rsidRPr="00FA4309">
        <w:rPr>
          <w:rFonts w:ascii="HY신명조" w:eastAsia="HY신명조"/>
          <w:sz w:val="18"/>
          <w:szCs w:val="18"/>
        </w:rPr>
        <w:t xml:space="preserve"> </w:t>
      </w:r>
      <w:r w:rsidR="00FA4309" w:rsidRPr="00FA4309">
        <w:rPr>
          <w:rFonts w:ascii="HY신명조" w:eastAsia="HY신명조" w:hint="eastAsia"/>
          <w:sz w:val="18"/>
          <w:szCs w:val="18"/>
        </w:rPr>
        <w:t>Turnover는 전기 시가총액 대비 거래 금액이다.</w:t>
      </w:r>
      <w:r w:rsidR="00467374" w:rsidRPr="00FA4309">
        <w:rPr>
          <w:rFonts w:ascii="HY신명조" w:eastAsia="HY신명조" w:hint="eastAsia"/>
          <w:sz w:val="18"/>
          <w:szCs w:val="18"/>
        </w:rPr>
        <w:t xml:space="preserve"> </w:t>
      </w:r>
      <w:r w:rsidR="005C0B25" w:rsidRPr="00FA4309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Ret</w:t>
      </w:r>
      <w:r w:rsidR="005C0B25" w:rsidRPr="00FA4309">
        <w:rPr>
          <w:rFonts w:ascii="HY신명조" w:eastAsia="HY신명조" w:hAnsi="맑은 고딕" w:cs="굴림"/>
          <w:color w:val="000000"/>
          <w:kern w:val="0"/>
          <w:sz w:val="18"/>
          <w:szCs w:val="18"/>
          <w:vertAlign w:val="subscript"/>
        </w:rPr>
        <w:t>t,t+3</w:t>
      </w:r>
      <w:r w:rsidR="00467374"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은 미래 3개월 동안의 시장수익률(KOSPI200)을 고려한 초과 누적 수익률이다. </w:t>
      </w:r>
      <w:r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괄호 안의 숫자는 </w:t>
      </w:r>
      <w:r w:rsidR="00B575AD"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이분산을 고려한</w:t>
      </w:r>
      <w:r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 t-value이다. </w:t>
      </w:r>
      <w:r w:rsidRPr="00FA4309">
        <w:rPr>
          <w:rFonts w:ascii="HY신명조" w:eastAsia="HY신명조" w:hAnsi="맑은 고딕" w:cs="굴림"/>
          <w:color w:val="000000"/>
          <w:kern w:val="0"/>
          <w:sz w:val="18"/>
          <w:szCs w:val="18"/>
          <w:vertAlign w:val="superscript"/>
        </w:rPr>
        <w:t>***</w:t>
      </w:r>
      <w:r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은 1%의 유의함을 나타내며, </w:t>
      </w:r>
      <w:r w:rsidRPr="00FA4309">
        <w:rPr>
          <w:rFonts w:ascii="HY신명조" w:eastAsia="HY신명조" w:hAnsi="맑은 고딕" w:cs="굴림"/>
          <w:color w:val="000000"/>
          <w:kern w:val="0"/>
          <w:sz w:val="18"/>
          <w:szCs w:val="18"/>
          <w:vertAlign w:val="superscript"/>
        </w:rPr>
        <w:t>**</w:t>
      </w:r>
      <w:r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은 5%, </w:t>
      </w:r>
      <w:r w:rsidRPr="00FA4309">
        <w:rPr>
          <w:rFonts w:ascii="HY신명조" w:eastAsia="HY신명조" w:hAnsi="맑은 고딕" w:cs="굴림"/>
          <w:color w:val="000000"/>
          <w:kern w:val="0"/>
          <w:sz w:val="18"/>
          <w:szCs w:val="18"/>
          <w:vertAlign w:val="superscript"/>
        </w:rPr>
        <w:t>*</w:t>
      </w:r>
      <w:r w:rsidRPr="00FA4309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 xml:space="preserve">은 10%의 유의 수준을 나타낸다. </w:t>
      </w:r>
    </w:p>
    <w:p w:rsidR="004330EF" w:rsidRPr="009E308D" w:rsidRDefault="004330EF" w:rsidP="00022C37">
      <w:pPr>
        <w:spacing w:line="360" w:lineRule="auto"/>
        <w:rPr>
          <w:rFonts w:ascii="HY신명조" w:eastAsia="HY신명조"/>
          <w:b/>
          <w:sz w:val="22"/>
        </w:rPr>
      </w:pPr>
    </w:p>
    <w:p w:rsidR="00EB09AB" w:rsidRPr="001B30C1" w:rsidRDefault="00B05813" w:rsidP="00022C37">
      <w:pPr>
        <w:spacing w:line="360" w:lineRule="auto"/>
        <w:rPr>
          <w:rFonts w:ascii="HY신명조" w:eastAsia="HY신명조"/>
          <w:b/>
        </w:rPr>
      </w:pPr>
      <w:r w:rsidRPr="001B30C1">
        <w:rPr>
          <w:rFonts w:ascii="HY신명조" w:eastAsia="HY신명조" w:hint="eastAsia"/>
          <w:b/>
        </w:rPr>
        <w:t>패널</w:t>
      </w:r>
      <w:r w:rsidR="003C722E" w:rsidRPr="001B30C1">
        <w:rPr>
          <w:rFonts w:ascii="HY신명조" w:eastAsia="HY신명조" w:hint="eastAsia"/>
          <w:b/>
        </w:rPr>
        <w:t xml:space="preserve"> A: </w:t>
      </w:r>
      <w:r w:rsidR="00EB09AB" w:rsidRPr="001B30C1">
        <w:rPr>
          <w:rFonts w:ascii="HY신명조" w:eastAsia="HY신명조" w:hint="eastAsia"/>
          <w:b/>
        </w:rPr>
        <w:t xml:space="preserve">공매도 </w:t>
      </w:r>
      <w:r w:rsidR="00A72CC2">
        <w:rPr>
          <w:rFonts w:ascii="HY신명조" w:eastAsia="HY신명조" w:hint="eastAsia"/>
          <w:b/>
        </w:rPr>
        <w:t>금지기간</w:t>
      </w:r>
      <w:r w:rsidR="00BF4D6D" w:rsidRPr="001B30C1">
        <w:rPr>
          <w:rFonts w:ascii="HY신명조" w:eastAsia="HY신명조" w:hint="eastAsia"/>
          <w:b/>
        </w:rPr>
        <w:t xml:space="preserve"> 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53"/>
        <w:gridCol w:w="1031"/>
        <w:gridCol w:w="1031"/>
        <w:gridCol w:w="1031"/>
        <w:gridCol w:w="1031"/>
        <w:gridCol w:w="1031"/>
      </w:tblGrid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5C0B2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/>
                <w:kern w:val="0"/>
                <w:sz w:val="18"/>
                <w:szCs w:val="18"/>
              </w:rPr>
            </w:pP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</w:rPr>
              <w:t>Ret</w:t>
            </w: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bCs/>
                <w:kern w:val="0"/>
                <w:sz w:val="18"/>
                <w:szCs w:val="18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0.362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0.491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0.358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0.194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0.324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(3.359)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(4.660)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(3.312)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(1.865)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(3.052)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0.036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-0.005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(0.308)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(-0.909)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(0.509)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(1.756)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(-0.225)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-0.032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-0.033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-0.038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(-5.489)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(-5.652)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(-6.615)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(-5.334)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0.022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0.014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(1.217)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(2.233)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(1.752)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(1.432)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5C0B25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P</w:t>
            </w:r>
            <w:r w:rsidR="00D319F9"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-0.033*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-0.029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(-1.353)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(-1.659)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(-1.723)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(-1.512)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5C0B25">
            <w:pPr>
              <w:widowControl/>
              <w:wordWrap/>
              <w:autoSpaceDE/>
              <w:autoSpaceDN/>
              <w:spacing w:line="360" w:lineRule="auto"/>
              <w:rPr>
                <w:rFonts w:ascii="HY신명조" w:eastAsia="HY신명조" w:hAnsiTheme="minorEastAsia" w:cs="Times New Roman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Theme="minorEastAsia" w:cs="Times New Roman" w:hint="eastAsia"/>
                <w:kern w:val="0"/>
                <w:sz w:val="18"/>
                <w:szCs w:val="18"/>
              </w:rPr>
              <w:t>Turnover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1.070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(1.965)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0.871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0.888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1.039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0.856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(5.324)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(-1.028)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(5.419)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(6.488)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(5.215)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825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825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825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935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825</w:t>
            </w:r>
          </w:p>
        </w:tc>
      </w:tr>
      <w:tr w:rsidR="00D319F9" w:rsidRPr="009E308D" w:rsidTr="00D319F9">
        <w:trPr>
          <w:trHeight w:val="26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5C0B25" w:rsidRDefault="00D319F9" w:rsidP="005C0B25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Adj. R</w:t>
            </w:r>
            <w:r w:rsidR="005C0B25">
              <w:rPr>
                <w:rFonts w:ascii="HY신명조" w:eastAsia="HY신명조" w:hAnsi="Arial" w:cs="Arial" w:hint="eastAsia"/>
                <w:kern w:val="0"/>
                <w:sz w:val="18"/>
                <w:szCs w:val="18"/>
                <w:vertAlign w:val="superscript"/>
              </w:rPr>
              <w:t>2</w:t>
            </w:r>
            <w:r w:rsidR="005C0B25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(%)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10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5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6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10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5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9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319F9" w:rsidRPr="001B30C1" w:rsidRDefault="00D319F9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10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7</w:t>
            </w:r>
            <w:r w:rsidR="005C0B25">
              <w:rPr>
                <w:rFonts w:ascii="HY신명조" w:eastAsia="HY신명조" w:hAnsi="Arial" w:cs="Arial" w:hint="eastAsia"/>
                <w:sz w:val="18"/>
                <w:szCs w:val="18"/>
              </w:rPr>
              <w:t>0</w:t>
            </w:r>
          </w:p>
        </w:tc>
      </w:tr>
    </w:tbl>
    <w:p w:rsidR="00EA7026" w:rsidRPr="009E308D" w:rsidRDefault="00EA7026" w:rsidP="00022C37">
      <w:pPr>
        <w:spacing w:line="360" w:lineRule="auto"/>
        <w:rPr>
          <w:rFonts w:ascii="HY신명조" w:eastAsia="HY신명조"/>
          <w:b/>
          <w:sz w:val="22"/>
        </w:rPr>
      </w:pPr>
    </w:p>
    <w:p w:rsidR="00EA7026" w:rsidRPr="001B30C1" w:rsidRDefault="00B05813" w:rsidP="00022C37">
      <w:pPr>
        <w:spacing w:line="360" w:lineRule="auto"/>
        <w:rPr>
          <w:rFonts w:ascii="HY신명조" w:eastAsia="HY신명조"/>
          <w:b/>
        </w:rPr>
      </w:pPr>
      <w:r w:rsidRPr="001B30C1">
        <w:rPr>
          <w:rFonts w:ascii="HY신명조" w:eastAsia="HY신명조" w:hint="eastAsia"/>
          <w:b/>
        </w:rPr>
        <w:t xml:space="preserve">패널 </w:t>
      </w:r>
      <w:r w:rsidR="008F27FE" w:rsidRPr="001B30C1">
        <w:rPr>
          <w:rFonts w:ascii="HY신명조" w:eastAsia="HY신명조" w:hint="eastAsia"/>
          <w:b/>
        </w:rPr>
        <w:t>B</w:t>
      </w:r>
      <w:r w:rsidR="00EA7026" w:rsidRPr="001B30C1">
        <w:rPr>
          <w:rFonts w:ascii="HY신명조" w:eastAsia="HY신명조" w:hint="eastAsia"/>
          <w:b/>
        </w:rPr>
        <w:t xml:space="preserve">: </w:t>
      </w:r>
      <w:r w:rsidR="008F27FE" w:rsidRPr="001B30C1">
        <w:rPr>
          <w:rFonts w:ascii="HY신명조" w:eastAsia="HY신명조" w:hint="eastAsia"/>
          <w:b/>
        </w:rPr>
        <w:t>전체</w:t>
      </w:r>
      <w:r w:rsidR="00EA7026" w:rsidRPr="001B30C1">
        <w:rPr>
          <w:rFonts w:ascii="HY신명조" w:eastAsia="HY신명조" w:hint="eastAsia"/>
          <w:b/>
        </w:rPr>
        <w:t xml:space="preserve"> </w:t>
      </w:r>
      <w:r w:rsidR="000432A4">
        <w:rPr>
          <w:rFonts w:ascii="HY신명조" w:eastAsia="HY신명조" w:hint="eastAsia"/>
          <w:b/>
        </w:rPr>
        <w:t xml:space="preserve">표본 </w:t>
      </w:r>
      <w:r w:rsidR="00EA7026" w:rsidRPr="001B30C1">
        <w:rPr>
          <w:rFonts w:ascii="HY신명조" w:eastAsia="HY신명조" w:hint="eastAsia"/>
          <w:b/>
        </w:rPr>
        <w:t xml:space="preserve">기간 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39"/>
        <w:gridCol w:w="1031"/>
        <w:gridCol w:w="1031"/>
        <w:gridCol w:w="1056"/>
        <w:gridCol w:w="1206"/>
        <w:gridCol w:w="1031"/>
      </w:tblGrid>
      <w:tr w:rsidR="00D319F9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5C0B2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/>
                <w:kern w:val="0"/>
                <w:sz w:val="18"/>
                <w:szCs w:val="18"/>
              </w:rPr>
            </w:pP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</w:rPr>
              <w:t>Ret</w:t>
            </w: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319F9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bCs/>
                <w:kern w:val="0"/>
                <w:sz w:val="18"/>
                <w:szCs w:val="18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0.099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0.091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0.114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0.056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0.111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(3.325)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(3.117)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(3.785)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(2.404)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(3.679)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-0.033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-0.033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-0.033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-0.031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-0.030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(-7.675)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(-7.640)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(-7.534)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(-7.803)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(-6.609)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F54F3D" w:rsidRDefault="00A52C0B" w:rsidP="00A52C0B">
            <w:pPr>
              <w:spacing w:line="360" w:lineRule="auto"/>
              <w:jc w:val="center"/>
              <w:rPr>
                <w:rFonts w:ascii="HY신명조" w:eastAsia="HY신명조" w:hAnsi="Arial" w:cs="Arial"/>
                <w:color w:val="000000" w:themeColor="text1"/>
                <w:sz w:val="18"/>
                <w:szCs w:val="18"/>
                <w:vertAlign w:val="superscript"/>
              </w:rPr>
            </w:pPr>
            <w:r>
              <w:rPr>
                <w:rFonts w:ascii="HY신명조" w:eastAsia="HY신명조" w:hAnsi="Arial" w:cs="Arial"/>
                <w:color w:val="000000" w:themeColor="text1"/>
                <w:sz w:val="18"/>
                <w:szCs w:val="18"/>
              </w:rPr>
              <w:t>4</w:t>
            </w:r>
            <w:r w:rsidR="005B5311">
              <w:rPr>
                <w:rFonts w:ascii="HY신명조" w:eastAsia="HY신명조" w:hAnsi="Arial" w:cs="Arial" w:hint="eastAsia"/>
                <w:color w:val="000000" w:themeColor="text1"/>
                <w:sz w:val="18"/>
                <w:szCs w:val="18"/>
              </w:rPr>
              <w:t>.0×10</w:t>
            </w:r>
            <w:r w:rsidR="005B5311">
              <w:rPr>
                <w:rFonts w:ascii="HY신명조" w:eastAsia="HY신명조" w:hAnsi="Arial" w:cs="Arial" w:hint="eastAsia"/>
                <w:color w:val="000000" w:themeColor="text1"/>
                <w:sz w:val="18"/>
                <w:szCs w:val="18"/>
                <w:vertAlign w:val="superscript"/>
              </w:rPr>
              <w:t>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B948BA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color w:val="000000" w:themeColor="text1"/>
                <w:sz w:val="18"/>
                <w:szCs w:val="18"/>
              </w:rPr>
            </w:pPr>
            <w:r w:rsidRPr="00B948BA">
              <w:rPr>
                <w:rFonts w:ascii="HY신명조" w:eastAsia="HY신명조" w:hAnsi="Arial" w:cs="Arial"/>
                <w:color w:val="000000" w:themeColor="text1"/>
                <w:sz w:val="18"/>
                <w:szCs w:val="18"/>
              </w:rPr>
              <w:t>-</w:t>
            </w:r>
            <w:r w:rsidR="002D0070">
              <w:rPr>
                <w:rFonts w:ascii="HY신명조" w:eastAsia="HY신명조" w:hAnsi="Arial" w:cs="Arial" w:hint="eastAsia"/>
                <w:color w:val="000000" w:themeColor="text1"/>
                <w:sz w:val="18"/>
                <w:szCs w:val="18"/>
              </w:rPr>
              <w:t>2.0×10</w:t>
            </w:r>
            <w:r w:rsidR="002D0070">
              <w:rPr>
                <w:rFonts w:ascii="HY신명조" w:eastAsia="HY신명조" w:hAnsi="Arial" w:cs="Arial" w:hint="eastAsia"/>
                <w:color w:val="000000" w:themeColor="text1"/>
                <w:sz w:val="18"/>
                <w:szCs w:val="18"/>
                <w:vertAlign w:val="superscript"/>
              </w:rPr>
              <w:t>-4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B948BA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color w:val="000000" w:themeColor="text1"/>
                <w:sz w:val="18"/>
                <w:szCs w:val="18"/>
              </w:rPr>
            </w:pPr>
            <w:r w:rsidRPr="00B948BA">
              <w:rPr>
                <w:rFonts w:ascii="HY신명조" w:eastAsia="HY신명조" w:hAnsi="Arial" w:cs="Arial" w:hint="eastAsia"/>
                <w:color w:val="000000" w:themeColor="text1"/>
                <w:sz w:val="18"/>
                <w:szCs w:val="18"/>
              </w:rPr>
              <w:t>0.001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(1.495)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(0.429)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(-0.213)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(0.881)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</w:t>
            </w:r>
            <w:r w:rsidR="004A0636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/</w:t>
            </w: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(12.143)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(12.097)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(13.510)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(11.617)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4A063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P</w:t>
            </w: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0.028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0.015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(6.430)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(6.538)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(3.673)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(6.453)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4A0636">
            <w:pPr>
              <w:widowControl/>
              <w:wordWrap/>
              <w:autoSpaceDE/>
              <w:autoSpaceDN/>
              <w:spacing w:line="360" w:lineRule="auto"/>
              <w:rPr>
                <w:rFonts w:ascii="HY신명조" w:eastAsia="HY신명조" w:hAnsiTheme="minorEastAsia" w:cs="Times New Roman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Theme="minorEastAsia" w:cs="Times New Roman" w:hint="eastAsia"/>
                <w:kern w:val="0"/>
                <w:sz w:val="18"/>
                <w:szCs w:val="18"/>
              </w:rPr>
              <w:t>Turnover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-0.450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(-2.307)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-0.002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(-0.608)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(5.339)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(0.049)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(1.500)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(-0.074)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17,090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13,981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220B1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Adj. R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(%)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220B19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69</w:t>
            </w:r>
          </w:p>
        </w:tc>
      </w:tr>
    </w:tbl>
    <w:p w:rsidR="00EB09AB" w:rsidRPr="009E308D" w:rsidRDefault="001B30C1" w:rsidP="001B30C1">
      <w:pPr>
        <w:tabs>
          <w:tab w:val="left" w:pos="1260"/>
        </w:tabs>
        <w:spacing w:line="360" w:lineRule="auto"/>
        <w:rPr>
          <w:rFonts w:ascii="HY신명조" w:eastAsia="HY신명조"/>
          <w:b/>
          <w:sz w:val="22"/>
        </w:rPr>
      </w:pPr>
      <w:r>
        <w:rPr>
          <w:rFonts w:ascii="HY신명조" w:eastAsia="HY신명조"/>
          <w:b/>
          <w:sz w:val="22"/>
        </w:rPr>
        <w:tab/>
      </w:r>
    </w:p>
    <w:p w:rsidR="00DF0D7D" w:rsidRPr="001B30C1" w:rsidRDefault="00B05813" w:rsidP="00022C37">
      <w:pPr>
        <w:spacing w:line="360" w:lineRule="auto"/>
        <w:rPr>
          <w:rFonts w:ascii="HY신명조" w:eastAsia="HY신명조"/>
          <w:b/>
        </w:rPr>
      </w:pPr>
      <w:r w:rsidRPr="001B30C1">
        <w:rPr>
          <w:rFonts w:ascii="HY신명조" w:eastAsia="HY신명조" w:hint="eastAsia"/>
          <w:b/>
        </w:rPr>
        <w:t xml:space="preserve">패널 </w:t>
      </w:r>
      <w:r w:rsidR="008F27FE" w:rsidRPr="001B30C1">
        <w:rPr>
          <w:rFonts w:ascii="HY신명조" w:eastAsia="HY신명조" w:hint="eastAsia"/>
          <w:b/>
        </w:rPr>
        <w:t>C</w:t>
      </w:r>
      <w:r w:rsidR="00DF0D7D" w:rsidRPr="001B30C1">
        <w:rPr>
          <w:rFonts w:ascii="HY신명조" w:eastAsia="HY신명조" w:hint="eastAsia"/>
          <w:b/>
        </w:rPr>
        <w:t xml:space="preserve">: </w:t>
      </w:r>
      <w:r w:rsidR="00130C02" w:rsidRPr="001B30C1">
        <w:rPr>
          <w:rFonts w:ascii="HY신명조" w:eastAsia="HY신명조" w:hint="eastAsia"/>
          <w:b/>
        </w:rPr>
        <w:t xml:space="preserve">공매도 금지 제외 </w:t>
      </w:r>
      <w:r w:rsidR="00DF0D7D" w:rsidRPr="001B30C1">
        <w:rPr>
          <w:rFonts w:ascii="HY신명조" w:eastAsia="HY신명조" w:hint="eastAsia"/>
          <w:b/>
        </w:rPr>
        <w:t>기간</w:t>
      </w:r>
      <w:r w:rsidR="00BF4D6D" w:rsidRPr="001B30C1">
        <w:rPr>
          <w:rFonts w:ascii="HY신명조" w:eastAsia="HY신명조" w:hint="eastAsia"/>
          <w:b/>
        </w:rPr>
        <w:t xml:space="preserve"> </w:t>
      </w:r>
    </w:p>
    <w:tbl>
      <w:tblPr>
        <w:tblW w:w="0" w:type="auto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39"/>
        <w:gridCol w:w="1031"/>
        <w:gridCol w:w="1031"/>
        <w:gridCol w:w="1031"/>
        <w:gridCol w:w="1031"/>
        <w:gridCol w:w="1031"/>
      </w:tblGrid>
      <w:tr w:rsidR="00D319F9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5C0B25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/>
                <w:kern w:val="0"/>
                <w:sz w:val="18"/>
                <w:szCs w:val="18"/>
              </w:rPr>
            </w:pP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</w:rPr>
              <w:t>Ret</w:t>
            </w:r>
            <w:r w:rsidRPr="005C0B25">
              <w:rPr>
                <w:rFonts w:ascii="HY신명조" w:eastAsia="HY신명조" w:hAnsi="맑은 고딕" w:cs="굴림" w:hint="eastAsia"/>
                <w:b/>
                <w:color w:val="000000"/>
                <w:kern w:val="0"/>
                <w:sz w:val="18"/>
                <w:szCs w:val="18"/>
                <w:vertAlign w:val="subscript"/>
              </w:rPr>
              <w:t>t,t+3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D319F9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319F9" w:rsidRPr="001B30C1" w:rsidRDefault="00D319F9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bCs/>
                <w:kern w:val="0"/>
                <w:sz w:val="18"/>
                <w:szCs w:val="18"/>
              </w:rPr>
              <w:t>Disp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0.020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bCs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(0.147)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(-0.343)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(0.597)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(-0.221)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(0.637)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Beta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-0.035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-0.032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(-8.473)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(-8.351)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(-8.466)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(-8.643)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(-7.089)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Size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0.003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0.002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(2.385)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(1.352)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(1.080)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(1.486)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B</w:t>
            </w:r>
            <w:r w:rsidR="004A0636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/</w:t>
            </w: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0.027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0.025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0.026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(11.873)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(11.773)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(12.731)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(11.183)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4A0636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P</w:t>
            </w:r>
            <w:r w:rsidR="00A910FE"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astret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0.044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0.044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0.032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0.044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(9.907)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(10.139)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(7.422)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(9.976)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4A0636">
            <w:pPr>
              <w:widowControl/>
              <w:wordWrap/>
              <w:autoSpaceDE/>
              <w:autoSpaceDN/>
              <w:spacing w:line="360" w:lineRule="auto"/>
              <w:rPr>
                <w:rFonts w:ascii="HY신명조" w:eastAsia="HY신명조" w:hAnsiTheme="minorEastAsia" w:cs="Times New Roman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Theme="minorEastAsia" w:cs="Times New Roman" w:hint="eastAsia"/>
                <w:kern w:val="0"/>
                <w:sz w:val="18"/>
                <w:szCs w:val="18"/>
              </w:rPr>
              <w:t>Turnover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-0.629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(-3.061)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Constant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0.036</w:t>
            </w:r>
            <w:r w:rsidRPr="00154962">
              <w:rPr>
                <w:rFonts w:ascii="HY신명조" w:eastAsia="HY신명조" w:hAnsi="Arial" w:cs="Arial"/>
                <w:sz w:val="18"/>
                <w:szCs w:val="18"/>
                <w:vertAlign w:val="superscript"/>
              </w:rPr>
              <w:t>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0.015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-0.011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(-1.156)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(7.200)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(-0.511)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(0.542)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(-0.366)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Times New Roman" w:cs="Times New Roman"/>
                <w:sz w:val="18"/>
                <w:szCs w:val="18"/>
              </w:rPr>
            </w:pP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13,156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16,155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13,156</w:t>
            </w:r>
          </w:p>
        </w:tc>
      </w:tr>
      <w:tr w:rsidR="00A910FE" w:rsidRPr="009E308D" w:rsidTr="00154962">
        <w:trPr>
          <w:trHeight w:val="264"/>
          <w:jc w:val="center"/>
        </w:trPr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220B19" w:rsidP="00022C37">
            <w:pPr>
              <w:widowControl/>
              <w:wordWrap/>
              <w:autoSpaceDE/>
              <w:autoSpaceDN/>
              <w:spacing w:line="360" w:lineRule="auto"/>
              <w:jc w:val="left"/>
              <w:rPr>
                <w:rFonts w:ascii="HY신명조" w:eastAsia="HY신명조" w:hAnsi="Arial" w:cs="Arial"/>
                <w:kern w:val="0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Adj. R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ascii="HY신명조" w:eastAsia="HY신명조" w:hAnsi="Arial" w:cs="Arial" w:hint="eastAsia"/>
                <w:kern w:val="0"/>
                <w:sz w:val="18"/>
                <w:szCs w:val="18"/>
              </w:rPr>
              <w:t>(%)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2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2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1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910FE" w:rsidRPr="001B30C1" w:rsidRDefault="00A910FE" w:rsidP="00022C37">
            <w:pPr>
              <w:spacing w:line="360" w:lineRule="auto"/>
              <w:jc w:val="center"/>
              <w:rPr>
                <w:rFonts w:ascii="HY신명조" w:eastAsia="HY신명조" w:hAnsi="Arial" w:cs="Arial"/>
                <w:sz w:val="18"/>
                <w:szCs w:val="18"/>
              </w:rPr>
            </w:pP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2</w:t>
            </w:r>
            <w:r w:rsidR="00220B19">
              <w:rPr>
                <w:rFonts w:ascii="HY신명조" w:eastAsia="HY신명조" w:hAnsi="Arial" w:cs="Arial" w:hint="eastAsia"/>
                <w:sz w:val="18"/>
                <w:szCs w:val="18"/>
              </w:rPr>
              <w:t>.</w:t>
            </w:r>
            <w:r w:rsidRPr="001B30C1">
              <w:rPr>
                <w:rFonts w:ascii="HY신명조" w:eastAsia="HY신명조" w:hAnsi="Arial" w:cs="Arial" w:hint="eastAsia"/>
                <w:sz w:val="18"/>
                <w:szCs w:val="18"/>
              </w:rPr>
              <w:t>31</w:t>
            </w:r>
          </w:p>
        </w:tc>
      </w:tr>
    </w:tbl>
    <w:p w:rsidR="0028581C" w:rsidRPr="009E308D" w:rsidRDefault="0028581C" w:rsidP="00022C37">
      <w:pPr>
        <w:spacing w:line="360" w:lineRule="auto"/>
        <w:rPr>
          <w:rFonts w:ascii="HY신명조" w:eastAsia="HY신명조"/>
        </w:rPr>
      </w:pPr>
    </w:p>
    <w:p w:rsidR="00213EC8" w:rsidRPr="0069744E" w:rsidRDefault="00462417" w:rsidP="00371D07">
      <w:pPr>
        <w:pStyle w:val="a9"/>
        <w:numPr>
          <w:ilvl w:val="0"/>
          <w:numId w:val="7"/>
        </w:numPr>
        <w:spacing w:line="360" w:lineRule="auto"/>
        <w:ind w:leftChars="0"/>
        <w:rPr>
          <w:rFonts w:ascii="HY견명조" w:eastAsia="HY견명조"/>
          <w:b/>
          <w:sz w:val="28"/>
        </w:rPr>
      </w:pPr>
      <w:r w:rsidRPr="0069744E">
        <w:rPr>
          <w:rFonts w:ascii="HY견명조" w:eastAsia="HY견명조" w:hint="eastAsia"/>
          <w:b/>
          <w:sz w:val="28"/>
        </w:rPr>
        <w:t>결론</w:t>
      </w:r>
    </w:p>
    <w:p w:rsidR="00AF0136" w:rsidRPr="00CE111C" w:rsidRDefault="000527A5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 </w:t>
      </w:r>
      <w:r w:rsidR="00167142">
        <w:rPr>
          <w:rFonts w:ascii="HY신명조" w:eastAsia="HY신명조" w:hint="eastAsia"/>
        </w:rPr>
        <w:t xml:space="preserve"> 본 연구에서는 </w:t>
      </w:r>
      <w:r w:rsidR="00AF0136">
        <w:rPr>
          <w:rFonts w:ascii="HY신명조" w:eastAsia="HY신명조" w:hint="eastAsia"/>
        </w:rPr>
        <w:t xml:space="preserve">공매도 제약이 강한 공매도 금지기간 동안 애널리스트들의 이익예측치에 대한 의견불일치와 주가수익률 간의 관계를 살펴보았다. </w:t>
      </w:r>
      <w:r w:rsidR="00CE111C">
        <w:rPr>
          <w:rFonts w:ascii="HY신명조" w:eastAsia="HY신명조" w:hint="eastAsia"/>
        </w:rPr>
        <w:t>국내 주식시장에서 김성신, 손판도(2010)</w:t>
      </w:r>
      <w:r w:rsidR="009701A2">
        <w:rPr>
          <w:rFonts w:ascii="HY신명조" w:eastAsia="HY신명조" w:hint="eastAsia"/>
        </w:rPr>
        <w:t>는</w:t>
      </w:r>
      <w:r w:rsidR="00CE111C">
        <w:rPr>
          <w:rFonts w:ascii="HY신명조" w:eastAsia="HY신명조" w:hint="eastAsia"/>
        </w:rPr>
        <w:t xml:space="preserve"> </w:t>
      </w:r>
      <w:r w:rsidR="00CE111C">
        <w:rPr>
          <w:rFonts w:ascii="HY신명조" w:eastAsia="HY신명조" w:hint="eastAsia"/>
        </w:rPr>
        <w:lastRenderedPageBreak/>
        <w:t>애널리스트들의 이익예측치에 대한 의견불일치와 미래 주가수익률 간의 관계가 존재하긴 하지만 이는 종목 규모</w:t>
      </w:r>
      <w:r w:rsidR="00186F41">
        <w:rPr>
          <w:rFonts w:ascii="HY신명조" w:eastAsia="HY신명조" w:hint="eastAsia"/>
        </w:rPr>
        <w:t xml:space="preserve"> 효과</w:t>
      </w:r>
      <w:r w:rsidR="00CE111C">
        <w:rPr>
          <w:rFonts w:ascii="HY신명조" w:eastAsia="HY신명조" w:hint="eastAsia"/>
        </w:rPr>
        <w:t>나 모멘텀 효과 등의 통제 후에는 그 관계</w:t>
      </w:r>
      <w:r w:rsidR="00186F41">
        <w:rPr>
          <w:rFonts w:ascii="HY신명조" w:eastAsia="HY신명조" w:hint="eastAsia"/>
        </w:rPr>
        <w:t xml:space="preserve">가 </w:t>
      </w:r>
      <w:r w:rsidR="00CE111C">
        <w:rPr>
          <w:rFonts w:ascii="HY신명조" w:eastAsia="HY신명조" w:hint="eastAsia"/>
        </w:rPr>
        <w:t xml:space="preserve">미국시장에 비해 유의하지 않고 미약하다는 사실을 발견하였다. 본 연구는 </w:t>
      </w:r>
      <w:r w:rsidR="00556AD5">
        <w:rPr>
          <w:rFonts w:ascii="HY신명조" w:eastAsia="HY신명조" w:hint="eastAsia"/>
        </w:rPr>
        <w:t xml:space="preserve">이러한 </w:t>
      </w:r>
      <w:r w:rsidR="00CE111C">
        <w:rPr>
          <w:rFonts w:ascii="HY신명조" w:eastAsia="HY신명조" w:hint="eastAsia"/>
        </w:rPr>
        <w:t>기존 연구의 비유의성</w:t>
      </w:r>
      <w:r w:rsidR="0055493F">
        <w:rPr>
          <w:rFonts w:ascii="HY신명조" w:eastAsia="HY신명조" w:hint="eastAsia"/>
        </w:rPr>
        <w:t>을 보여주는 결과가</w:t>
      </w:r>
      <w:r w:rsidR="00CE111C">
        <w:rPr>
          <w:rFonts w:ascii="HY신명조" w:eastAsia="HY신명조" w:hint="eastAsia"/>
        </w:rPr>
        <w:t xml:space="preserve"> 공매도 제약</w:t>
      </w:r>
      <w:r w:rsidR="00186F41">
        <w:rPr>
          <w:rFonts w:ascii="HY신명조" w:eastAsia="HY신명조" w:hint="eastAsia"/>
        </w:rPr>
        <w:t>의</w:t>
      </w:r>
      <w:r w:rsidR="00CE111C">
        <w:rPr>
          <w:rFonts w:ascii="HY신명조" w:eastAsia="HY신명조" w:hint="eastAsia"/>
        </w:rPr>
        <w:t xml:space="preserve"> </w:t>
      </w:r>
      <w:r w:rsidR="00186F41">
        <w:rPr>
          <w:rFonts w:ascii="HY신명조" w:eastAsia="HY신명조" w:hint="eastAsia"/>
        </w:rPr>
        <w:t xml:space="preserve">강도에 </w:t>
      </w:r>
      <w:r w:rsidR="00CE111C">
        <w:rPr>
          <w:rFonts w:ascii="HY신명조" w:eastAsia="HY신명조" w:hint="eastAsia"/>
        </w:rPr>
        <w:t xml:space="preserve">의한 영향이라 보고 </w:t>
      </w:r>
      <w:r w:rsidR="0055493F">
        <w:rPr>
          <w:rFonts w:ascii="HY신명조" w:eastAsia="HY신명조" w:hint="eastAsia"/>
        </w:rPr>
        <w:t>공매도 금지기간이라는 자연</w:t>
      </w:r>
      <w:r w:rsidR="00186F41">
        <w:rPr>
          <w:rFonts w:ascii="HY신명조" w:eastAsia="HY신명조" w:hint="eastAsia"/>
        </w:rPr>
        <w:t>적</w:t>
      </w:r>
      <w:r w:rsidR="0055493F">
        <w:rPr>
          <w:rFonts w:ascii="HY신명조" w:eastAsia="HY신명조" w:hint="eastAsia"/>
        </w:rPr>
        <w:t xml:space="preserve"> 실험 환경을 통해 Miller(1977)의 논의를 실증적으로 보여주고자 하였다. </w:t>
      </w:r>
      <w:r w:rsidR="00556AD5">
        <w:rPr>
          <w:rFonts w:ascii="HY신명조" w:eastAsia="HY신명조" w:hint="eastAsia"/>
        </w:rPr>
        <w:t>이를 위해 Miller(1977)의 논의를 바탕으로</w:t>
      </w:r>
      <w:r w:rsidR="0055493F">
        <w:rPr>
          <w:rFonts w:ascii="HY신명조" w:eastAsia="HY신명조" w:hint="eastAsia"/>
        </w:rPr>
        <w:t xml:space="preserve"> </w:t>
      </w:r>
      <w:r w:rsidR="00CE111C">
        <w:rPr>
          <w:rFonts w:ascii="HY신명조" w:eastAsia="HY신명조" w:hint="eastAsia"/>
        </w:rPr>
        <w:t xml:space="preserve">공매도 제약이 강한 환경이라면 투자자들의 의견불일치는 현재 주식가격을 과대평가되게 만들어 주식수익률을 증가시킬 것이라는 </w:t>
      </w:r>
      <w:r w:rsidR="00556AD5">
        <w:rPr>
          <w:rFonts w:ascii="HY신명조" w:eastAsia="HY신명조" w:hint="eastAsia"/>
        </w:rPr>
        <w:t xml:space="preserve">가설을 세웠고 실증 분석을 통하여 </w:t>
      </w:r>
      <w:r w:rsidR="0055493F">
        <w:rPr>
          <w:rFonts w:ascii="HY신명조" w:eastAsia="HY신명조" w:hint="eastAsia"/>
        </w:rPr>
        <w:t>증거를 제시하였다</w:t>
      </w:r>
      <w:r w:rsidR="00CE111C">
        <w:rPr>
          <w:rFonts w:ascii="HY신명조" w:eastAsia="HY신명조" w:hint="eastAsia"/>
        </w:rPr>
        <w:t>.</w:t>
      </w:r>
    </w:p>
    <w:p w:rsidR="00AF0136" w:rsidRDefault="009701A2" w:rsidP="00F54F3D">
      <w:pPr>
        <w:spacing w:line="360" w:lineRule="auto"/>
        <w:ind w:firstLine="195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본 연구의 실증 분석 결과를 요약하면 다음과 같다. 첫째, </w:t>
      </w:r>
      <w:r w:rsidR="00F93350">
        <w:rPr>
          <w:rFonts w:ascii="HY신명조" w:eastAsia="HY신명조" w:hint="eastAsia"/>
        </w:rPr>
        <w:t>애널리스트들의 이익예측에 대한 의견불일치를 기준으로 구성한 포트폴리오의 수익률을 살펴본 결과, 공매도 금지기간에 대해서는 의견불일치가 가장 높은 종목의 포트폴리오의 3개월 주가수익률이 가장 낮은 종목의 포트폴리오의 3개월 주가수익률보다 9.</w:t>
      </w:r>
      <w:r w:rsidR="00B91DF9">
        <w:rPr>
          <w:rFonts w:ascii="HY신명조" w:eastAsia="HY신명조"/>
        </w:rPr>
        <w:t>1</w:t>
      </w:r>
      <w:r w:rsidR="00F93350">
        <w:rPr>
          <w:rFonts w:ascii="HY신명조" w:eastAsia="HY신명조" w:hint="eastAsia"/>
        </w:rPr>
        <w:t>% 더 높았다. 하지만 공매도 금지 제외 기간 동안에는 두 포트폴리오의 3개월 주가수익률의 차이는 통계적으로 유의하지 않았다.</w:t>
      </w:r>
      <w:r w:rsidR="00C04935">
        <w:rPr>
          <w:rFonts w:ascii="HY신명조" w:eastAsia="HY신명조" w:hint="eastAsia"/>
        </w:rPr>
        <w:t xml:space="preserve"> </w:t>
      </w:r>
      <w:r w:rsidR="00F715C1">
        <w:rPr>
          <w:rFonts w:ascii="HY신명조" w:eastAsia="HY신명조" w:hint="eastAsia"/>
        </w:rPr>
        <w:t xml:space="preserve">둘째, 공매도 금지기간 동안 의견불일치가 큰 포트폴리오와 작은 포트폴리오의 수익률 차이는 </w:t>
      </w:r>
      <w:r w:rsidR="00F715C1" w:rsidRPr="00F715C1">
        <w:rPr>
          <w:rFonts w:ascii="HY신명조" w:eastAsia="HY신명조" w:hint="eastAsia"/>
        </w:rPr>
        <w:t>종목의</w:t>
      </w:r>
      <w:r w:rsidR="00F715C1" w:rsidRPr="00F715C1">
        <w:rPr>
          <w:rFonts w:ascii="HY신명조" w:eastAsia="HY신명조"/>
        </w:rPr>
        <w:t xml:space="preserve"> 크기 효과, 장부</w:t>
      </w:r>
      <w:r w:rsidR="005A665E">
        <w:rPr>
          <w:rFonts w:ascii="HY신명조" w:eastAsia="HY신명조" w:hint="eastAsia"/>
        </w:rPr>
        <w:t>가</w:t>
      </w:r>
      <w:r w:rsidR="00F715C1" w:rsidRPr="00F715C1">
        <w:rPr>
          <w:rFonts w:ascii="HY신명조" w:eastAsia="HY신명조"/>
        </w:rPr>
        <w:t xml:space="preserve"> 대 시장 가격 비율 효과, 모멘텀 효과</w:t>
      </w:r>
      <w:r w:rsidR="00F715C1">
        <w:rPr>
          <w:rFonts w:ascii="HY신명조" w:eastAsia="HY신명조" w:hint="eastAsia"/>
        </w:rPr>
        <w:t xml:space="preserve"> 등을 조정하여도 여전히 </w:t>
      </w:r>
      <w:r w:rsidR="00B05847">
        <w:rPr>
          <w:rFonts w:ascii="HY신명조" w:eastAsia="HY신명조" w:hint="eastAsia"/>
        </w:rPr>
        <w:t xml:space="preserve">의견불일치가 큰 포트폴리오의 수익률이 항상 높았고 </w:t>
      </w:r>
      <w:r w:rsidR="00F715C1">
        <w:rPr>
          <w:rFonts w:ascii="HY신명조" w:eastAsia="HY신명조" w:hint="eastAsia"/>
        </w:rPr>
        <w:t>두 포트폴리오의 수익률 차이가 0이라는 귀무가설을 기각하였</w:t>
      </w:r>
      <w:r w:rsidR="00B05847">
        <w:rPr>
          <w:rFonts w:ascii="HY신명조" w:eastAsia="HY신명조" w:hint="eastAsia"/>
        </w:rPr>
        <w:t>다</w:t>
      </w:r>
      <w:r w:rsidR="00F715C1">
        <w:rPr>
          <w:rFonts w:ascii="HY신명조" w:eastAsia="HY신명조" w:hint="eastAsia"/>
        </w:rPr>
        <w:t>. 셋</w:t>
      </w:r>
      <w:r w:rsidR="00C04935">
        <w:rPr>
          <w:rFonts w:ascii="HY신명조" w:eastAsia="HY신명조" w:hint="eastAsia"/>
        </w:rPr>
        <w:t xml:space="preserve">째, 평균수익률의 이상현상을 알아보기 위해 Fama-French의 3요인 모형을 도입하여 의견불일치를 기준으로 구성한 포트폴리오의 비정상수익률을 살펴본 결과, </w:t>
      </w:r>
      <w:r w:rsidR="00F715C1">
        <w:rPr>
          <w:rFonts w:ascii="HY신명조" w:eastAsia="HY신명조" w:hint="eastAsia"/>
        </w:rPr>
        <w:t xml:space="preserve">의견불일치가 높은 포트폴리오의 공매도 금지기간에 대한 비정상수익률은 양의 값을 가지면서 통계적으로 유의하였다. 마지막으로, </w:t>
      </w:r>
      <w:r w:rsidR="007E58F5">
        <w:rPr>
          <w:rFonts w:ascii="HY신명조" w:eastAsia="HY신명조" w:hint="eastAsia"/>
        </w:rPr>
        <w:t xml:space="preserve">개별 종목의 특성 변수들을 통제하여도 의견불일치와 개별 종목의 주가수익률의 관계는 유의하게 양의 관계를 보였다. </w:t>
      </w:r>
      <w:r w:rsidR="00B174CF">
        <w:rPr>
          <w:rFonts w:ascii="HY신명조" w:eastAsia="HY신명조" w:hint="eastAsia"/>
        </w:rPr>
        <w:t xml:space="preserve">이와 같은 실증 분석 결과로 미루어 볼 때, </w:t>
      </w:r>
      <w:r w:rsidR="00216EB1">
        <w:rPr>
          <w:rFonts w:ascii="HY신명조" w:eastAsia="HY신명조" w:hint="eastAsia"/>
        </w:rPr>
        <w:t>국내 주식시장에서 공매도 제한이 강한 경우 이익예측치의 의견불일치가 주</w:t>
      </w:r>
      <w:r w:rsidR="00AD4E55">
        <w:rPr>
          <w:rFonts w:ascii="HY신명조" w:eastAsia="HY신명조" w:hint="eastAsia"/>
        </w:rPr>
        <w:t>가</w:t>
      </w:r>
      <w:r w:rsidR="00216EB1">
        <w:rPr>
          <w:rFonts w:ascii="HY신명조" w:eastAsia="HY신명조" w:hint="eastAsia"/>
        </w:rPr>
        <w:t>의 과대평가를 야기한다고 볼 수 있고 이는 Miller(1977)</w:t>
      </w:r>
      <w:r w:rsidR="00216EB1">
        <w:rPr>
          <w:rFonts w:ascii="HY신명조" w:eastAsia="HY신명조"/>
        </w:rPr>
        <w:t>의</w:t>
      </w:r>
      <w:r w:rsidR="00216EB1">
        <w:rPr>
          <w:rFonts w:ascii="HY신명조" w:eastAsia="HY신명조" w:hint="eastAsia"/>
        </w:rPr>
        <w:t xml:space="preserve"> 논의와 </w:t>
      </w:r>
      <w:r w:rsidR="00B05847">
        <w:rPr>
          <w:rFonts w:ascii="HY신명조" w:eastAsia="HY신명조" w:hint="eastAsia"/>
        </w:rPr>
        <w:t>일치한다</w:t>
      </w:r>
      <w:r w:rsidR="00216EB1">
        <w:rPr>
          <w:rFonts w:ascii="HY신명조" w:eastAsia="HY신명조" w:hint="eastAsia"/>
        </w:rPr>
        <w:t xml:space="preserve">. </w:t>
      </w:r>
    </w:p>
    <w:p w:rsidR="00AF0136" w:rsidRPr="00C76B84" w:rsidRDefault="003F69AD" w:rsidP="00022C37">
      <w:pPr>
        <w:spacing w:line="360" w:lineRule="auto"/>
        <w:ind w:firstLineChars="100" w:firstLine="200"/>
        <w:rPr>
          <w:rFonts w:ascii="HY신명조" w:eastAsia="HY신명조"/>
        </w:rPr>
      </w:pPr>
      <w:r w:rsidRPr="00C76B84">
        <w:rPr>
          <w:rFonts w:ascii="HY신명조" w:eastAsia="HY신명조" w:hint="eastAsia"/>
        </w:rPr>
        <w:t xml:space="preserve">한국정부의 공매도 </w:t>
      </w:r>
      <w:r w:rsidR="00186C16">
        <w:rPr>
          <w:rFonts w:ascii="HY신명조" w:eastAsia="HY신명조" w:hint="eastAsia"/>
        </w:rPr>
        <w:t>금지조치</w:t>
      </w:r>
      <w:r w:rsidRPr="00C76B84">
        <w:rPr>
          <w:rFonts w:ascii="HY신명조" w:eastAsia="HY신명조" w:hint="eastAsia"/>
        </w:rPr>
        <w:t>는 갑작스러운 주가의 하락을 방지하는데 목적이 있었지만</w:t>
      </w:r>
      <w:r w:rsidR="00584252" w:rsidRPr="00C76B84">
        <w:rPr>
          <w:rFonts w:ascii="HY신명조" w:eastAsia="HY신명조" w:hint="eastAsia"/>
        </w:rPr>
        <w:t>,</w:t>
      </w:r>
      <w:r w:rsidRPr="00C76B84">
        <w:rPr>
          <w:rFonts w:ascii="HY신명조" w:eastAsia="HY신명조" w:hint="eastAsia"/>
        </w:rPr>
        <w:t xml:space="preserve"> 결과적으로 </w:t>
      </w:r>
      <w:r w:rsidR="000865D5" w:rsidRPr="00C76B84">
        <w:rPr>
          <w:rFonts w:ascii="HY신명조" w:eastAsia="HY신명조" w:hint="eastAsia"/>
        </w:rPr>
        <w:t>의견불일치가 큰 종목</w:t>
      </w:r>
      <w:r w:rsidR="00C51CCC">
        <w:rPr>
          <w:rFonts w:ascii="HY신명조" w:eastAsia="HY신명조" w:hint="eastAsia"/>
        </w:rPr>
        <w:t>의</w:t>
      </w:r>
      <w:r w:rsidR="000865D5" w:rsidRPr="00C76B84">
        <w:rPr>
          <w:rFonts w:ascii="HY신명조" w:eastAsia="HY신명조" w:hint="eastAsia"/>
        </w:rPr>
        <w:t xml:space="preserve"> </w:t>
      </w:r>
      <w:r w:rsidRPr="00C76B84">
        <w:rPr>
          <w:rFonts w:ascii="HY신명조" w:eastAsia="HY신명조" w:hint="eastAsia"/>
        </w:rPr>
        <w:t>주가</w:t>
      </w:r>
      <w:r w:rsidR="00C51CCC">
        <w:rPr>
          <w:rFonts w:ascii="HY신명조" w:eastAsia="HY신명조" w:hint="eastAsia"/>
        </w:rPr>
        <w:t>가</w:t>
      </w:r>
      <w:r w:rsidRPr="00C76B84">
        <w:rPr>
          <w:rFonts w:ascii="HY신명조" w:eastAsia="HY신명조" w:hint="eastAsia"/>
        </w:rPr>
        <w:t xml:space="preserve"> 과대평가</w:t>
      </w:r>
      <w:r w:rsidR="00C51CCC">
        <w:rPr>
          <w:rFonts w:ascii="HY신명조" w:eastAsia="HY신명조" w:hint="eastAsia"/>
        </w:rPr>
        <w:t>되어</w:t>
      </w:r>
      <w:r w:rsidRPr="00C76B84">
        <w:rPr>
          <w:rFonts w:ascii="HY신명조" w:eastAsia="HY신명조" w:hint="eastAsia"/>
        </w:rPr>
        <w:t xml:space="preserve"> 또 다른 부작용을 발생시킬 수 있는 정책이었다. 그러므로 정부는 공매도 금지와 같은 주식시장에 대한 </w:t>
      </w:r>
      <w:r w:rsidR="00C51CCC">
        <w:rPr>
          <w:rFonts w:ascii="HY신명조" w:eastAsia="HY신명조" w:hint="eastAsia"/>
        </w:rPr>
        <w:t>큰 영향을 줄 수 있는</w:t>
      </w:r>
      <w:r w:rsidRPr="00C76B84">
        <w:rPr>
          <w:rFonts w:ascii="HY신명조" w:eastAsia="HY신명조" w:hint="eastAsia"/>
        </w:rPr>
        <w:t xml:space="preserve"> 정책</w:t>
      </w:r>
      <w:r w:rsidR="00C51CCC">
        <w:rPr>
          <w:rFonts w:ascii="HY신명조" w:eastAsia="HY신명조" w:hint="eastAsia"/>
        </w:rPr>
        <w:t>을 실행 시</w:t>
      </w:r>
      <w:r w:rsidRPr="00C76B84">
        <w:rPr>
          <w:rFonts w:ascii="HY신명조" w:eastAsia="HY신명조" w:hint="eastAsia"/>
        </w:rPr>
        <w:t xml:space="preserve"> </w:t>
      </w:r>
      <w:r w:rsidR="00C51CCC">
        <w:rPr>
          <w:rFonts w:ascii="HY신명조" w:eastAsia="HY신명조" w:hint="eastAsia"/>
        </w:rPr>
        <w:t>정책 실행</w:t>
      </w:r>
      <w:r w:rsidRPr="00C76B84">
        <w:rPr>
          <w:rFonts w:ascii="HY신명조" w:eastAsia="HY신명조" w:hint="eastAsia"/>
        </w:rPr>
        <w:t xml:space="preserve">에 따른 여러 가지 효과를 통합적으로 고려하여 정책의 본 목적이 잘 수행되도록 해야 할 것이다. </w:t>
      </w:r>
      <w:r w:rsidR="00C51CCC">
        <w:rPr>
          <w:rFonts w:ascii="HY신명조" w:eastAsia="HY신명조" w:hint="eastAsia"/>
        </w:rPr>
        <w:t xml:space="preserve">이처럼 </w:t>
      </w:r>
      <w:r w:rsidR="00B32E91" w:rsidRPr="00C76B84">
        <w:rPr>
          <w:rFonts w:ascii="HY신명조" w:eastAsia="HY신명조" w:hint="eastAsia"/>
        </w:rPr>
        <w:t>본 연구는 공매도 정책과 관련하여 의견불일치가 큰 종목은 각별한 관리가 필요하다는 정책적 의미</w:t>
      </w:r>
      <w:r w:rsidR="00C51CCC">
        <w:rPr>
          <w:rFonts w:ascii="HY신명조" w:eastAsia="HY신명조" w:hint="eastAsia"/>
        </w:rPr>
        <w:t>를</w:t>
      </w:r>
      <w:r w:rsidR="00B32E91" w:rsidRPr="00C76B84">
        <w:rPr>
          <w:rFonts w:ascii="HY신명조" w:eastAsia="HY신명조" w:hint="eastAsia"/>
        </w:rPr>
        <w:t xml:space="preserve"> 포함한다.</w:t>
      </w:r>
      <w:r w:rsidR="00B32E91" w:rsidRPr="00C76B84">
        <w:rPr>
          <w:rFonts w:ascii="HY신명조" w:eastAsia="HY신명조"/>
        </w:rPr>
        <w:t xml:space="preserve"> </w:t>
      </w:r>
      <w:r w:rsidRPr="00C76B84">
        <w:rPr>
          <w:rFonts w:ascii="HY신명조" w:eastAsia="HY신명조" w:hint="eastAsia"/>
        </w:rPr>
        <w:t xml:space="preserve">또한 </w:t>
      </w:r>
      <w:r w:rsidR="00F53991" w:rsidRPr="00C76B84">
        <w:rPr>
          <w:rFonts w:ascii="HY신명조" w:eastAsia="HY신명조" w:hint="eastAsia"/>
        </w:rPr>
        <w:t xml:space="preserve">본 연구의 </w:t>
      </w:r>
      <w:r w:rsidR="00AD4E55" w:rsidRPr="00C76B84">
        <w:rPr>
          <w:rFonts w:ascii="HY신명조" w:eastAsia="HY신명조" w:hint="eastAsia"/>
        </w:rPr>
        <w:t>결과는 주식시장에서 애널리스트 활동의 역할과 의의에 대해 생각해보게 한다. 김경순, 박진우(2012)는 애널리스트가 국내 주식시장에서 정보제공자보다는 기업의 공시정보를 받아 단순히 시장</w:t>
      </w:r>
      <w:r w:rsidR="00E43A5E">
        <w:rPr>
          <w:rFonts w:ascii="HY신명조" w:eastAsia="HY신명조" w:hint="eastAsia"/>
        </w:rPr>
        <w:t xml:space="preserve"> </w:t>
      </w:r>
      <w:r w:rsidR="00AD4E55" w:rsidRPr="00C76B84">
        <w:rPr>
          <w:rFonts w:ascii="HY신명조" w:eastAsia="HY신명조" w:hint="eastAsia"/>
        </w:rPr>
        <w:t>참여자들에게 전달하는 정보전달자</w:t>
      </w:r>
      <w:r w:rsidR="00792047">
        <w:rPr>
          <w:rFonts w:ascii="HY신명조" w:eastAsia="HY신명조" w:hint="eastAsia"/>
        </w:rPr>
        <w:t xml:space="preserve"> </w:t>
      </w:r>
      <w:r w:rsidR="00AD4E55" w:rsidRPr="00C76B84">
        <w:rPr>
          <w:rFonts w:ascii="HY신명조" w:eastAsia="HY신명조" w:hint="eastAsia"/>
        </w:rPr>
        <w:t>역할을 수행한다고 주장하였다.</w:t>
      </w:r>
      <w:r w:rsidR="00C76B84" w:rsidRPr="00C76B84">
        <w:rPr>
          <w:rFonts w:ascii="HY신명조" w:eastAsia="HY신명조"/>
        </w:rPr>
        <w:t xml:space="preserve"> </w:t>
      </w:r>
      <w:r w:rsidR="001B5176">
        <w:rPr>
          <w:rFonts w:ascii="HY신명조" w:eastAsia="HY신명조" w:hint="eastAsia"/>
        </w:rPr>
        <w:t xml:space="preserve">본 연구를 통하여 애널리스트가 정보제공자의 역할을 수행할 가능성을 찾을 수 있었다. 다만 추후 </w:t>
      </w:r>
      <w:r w:rsidR="00F24C1C">
        <w:rPr>
          <w:rFonts w:ascii="HY신명조" w:eastAsia="HY신명조" w:hint="eastAsia"/>
        </w:rPr>
        <w:t xml:space="preserve">애널리스트의 </w:t>
      </w:r>
      <w:r w:rsidR="001B5176">
        <w:rPr>
          <w:rFonts w:ascii="HY신명조" w:eastAsia="HY신명조" w:hint="eastAsia"/>
        </w:rPr>
        <w:t xml:space="preserve">정보제공자 역할에 대한 자세한 연구와 더불어 정보제공자로써 </w:t>
      </w:r>
      <w:r w:rsidR="00A67EF7" w:rsidRPr="00C76B84">
        <w:rPr>
          <w:rFonts w:ascii="HY신명조" w:eastAsia="HY신명조" w:hint="eastAsia"/>
        </w:rPr>
        <w:t>애널리스트</w:t>
      </w:r>
      <w:r w:rsidR="001B5176">
        <w:rPr>
          <w:rFonts w:ascii="HY신명조" w:eastAsia="HY신명조" w:hint="eastAsia"/>
        </w:rPr>
        <w:t>들의 의견이</w:t>
      </w:r>
      <w:r w:rsidR="00A67EF7" w:rsidRPr="00C76B84">
        <w:rPr>
          <w:rFonts w:ascii="HY신명조" w:eastAsia="HY신명조" w:hint="eastAsia"/>
        </w:rPr>
        <w:t xml:space="preserve"> 투자자들의 다양한 의견을 잘 반영하고 있는지</w:t>
      </w:r>
      <w:r w:rsidR="00792047">
        <w:rPr>
          <w:rFonts w:ascii="HY신명조" w:eastAsia="HY신명조" w:hint="eastAsia"/>
        </w:rPr>
        <w:t>에 대</w:t>
      </w:r>
      <w:r w:rsidR="001B5176">
        <w:rPr>
          <w:rFonts w:ascii="HY신명조" w:eastAsia="HY신명조" w:hint="eastAsia"/>
        </w:rPr>
        <w:t>해서는 심도 있는 연구가 필요할 것이다.</w:t>
      </w:r>
      <w:r w:rsidR="00AD4E55" w:rsidRPr="00C76B84">
        <w:rPr>
          <w:rFonts w:ascii="HY신명조" w:eastAsia="HY신명조" w:hint="eastAsia"/>
        </w:rPr>
        <w:t xml:space="preserve"> </w:t>
      </w:r>
    </w:p>
    <w:p w:rsidR="004C0A5F" w:rsidRPr="009E308D" w:rsidRDefault="002D38FD" w:rsidP="00705F6B">
      <w:pPr>
        <w:pStyle w:val="a9"/>
        <w:pageBreakBefore/>
        <w:numPr>
          <w:ilvl w:val="0"/>
          <w:numId w:val="7"/>
        </w:numPr>
        <w:spacing w:line="360" w:lineRule="auto"/>
        <w:ind w:leftChars="0" w:left="357" w:hanging="357"/>
        <w:rPr>
          <w:rFonts w:ascii="HY신명조" w:eastAsia="HY신명조"/>
          <w:b/>
          <w:sz w:val="28"/>
        </w:rPr>
      </w:pPr>
      <w:r w:rsidRPr="009E308D">
        <w:rPr>
          <w:rFonts w:ascii="HY신명조" w:eastAsia="HY신명조" w:hint="eastAsia"/>
          <w:b/>
          <w:sz w:val="28"/>
        </w:rPr>
        <w:lastRenderedPageBreak/>
        <w:t xml:space="preserve"> </w:t>
      </w:r>
      <w:r w:rsidR="004C0A5F" w:rsidRPr="009E308D">
        <w:rPr>
          <w:rFonts w:ascii="HY신명조" w:eastAsia="HY신명조" w:hint="eastAsia"/>
          <w:b/>
          <w:sz w:val="28"/>
        </w:rPr>
        <w:t xml:space="preserve">참고문헌 </w:t>
      </w:r>
    </w:p>
    <w:p w:rsidR="009911AA" w:rsidRPr="009E308D" w:rsidRDefault="006E416B" w:rsidP="00022C37">
      <w:pPr>
        <w:spacing w:line="360" w:lineRule="auto"/>
        <w:ind w:left="400" w:hangingChars="200" w:hanging="400"/>
        <w:rPr>
          <w:rFonts w:ascii="HY신명조" w:eastAsia="HY신명조"/>
          <w:sz w:val="8"/>
        </w:rPr>
      </w:pPr>
      <w:r w:rsidRPr="009E308D">
        <w:rPr>
          <w:rFonts w:ascii="HY신명조" w:eastAsia="HY신명조" w:hint="eastAsia"/>
        </w:rPr>
        <w:t xml:space="preserve"> 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강상구, 김중혁, 임찬우, “애널리스트 투자정보의 유용성과 정보비대칭,” 재무연구, 제20권 제3호, 2007, 1-34.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고봉찬, 김진우, “애널리스트 이익예측의 정확성과 추천종목의 수익성,” 증권학회지, 제36권 제6호, 2007, 1009-1047.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김경순, 박진우, “애널리스트 활동수준에 따른 애널리스트보고서의 정보력과 투자주체별 정보비대칭,” 한국증권학회지, 제41권 제4호, 2012, 547-588.</w:t>
      </w:r>
    </w:p>
    <w:p w:rsidR="00A56C03" w:rsidRPr="009E308D" w:rsidRDefault="00A56C03" w:rsidP="00022C37">
      <w:pPr>
        <w:spacing w:line="360" w:lineRule="auto"/>
        <w:ind w:left="566" w:hangingChars="283" w:hanging="566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김동순, 엄승섭, “국내외 애널리스트들의 투자의견 및 목표주가 변경이 주가에 미치는 영향력 분석,” 증권학회지, 제35권 제2호, 2006, 75-108.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김성신, 손판도, “애널리스트의 이익예측에 대한 의견불일치와 주가수익률간의 관계,” 재무관리연구, 제27권 제3호, 2010, 1-27.</w:t>
      </w:r>
    </w:p>
    <w:p w:rsidR="00A62A1D" w:rsidRPr="009E308D" w:rsidRDefault="00A62A1D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박영규, “펀드 투자자와 펀드 매니저의 투자행태에 관한 연구,” 재무연구, 제18권 제1호</w:t>
      </w:r>
      <w:r w:rsidR="00C50601" w:rsidRPr="009E308D">
        <w:rPr>
          <w:rFonts w:ascii="HY신명조" w:eastAsia="HY신명조" w:hint="eastAsia"/>
        </w:rPr>
        <w:t>,</w:t>
      </w:r>
      <w:r w:rsidRPr="009E308D">
        <w:rPr>
          <w:rFonts w:ascii="HY신명조" w:eastAsia="HY신명조" w:hint="eastAsia"/>
        </w:rPr>
        <w:t xml:space="preserve"> 2005, 31-67.</w:t>
      </w:r>
    </w:p>
    <w:p w:rsidR="007C31C7" w:rsidRPr="009E308D" w:rsidRDefault="007C31C7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송치승, “주식대차에 의한 공매 동기와 수익률,” 증권학회지, 제35권 제6호, 2006, 1-37.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엄윤성, “애널리스트 투자의견 하향에 대한 공매도거래 분석,” 한국증권학회지, 제41권 제2호, 2012, 309-340.</w:t>
      </w:r>
    </w:p>
    <w:p w:rsidR="00A56C03" w:rsidRPr="009E308D" w:rsidRDefault="00A56C03" w:rsidP="00022C37">
      <w:pPr>
        <w:spacing w:line="360" w:lineRule="auto"/>
        <w:ind w:left="566" w:hangingChars="283" w:hanging="566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이원흠, 최수미, “공정공시제도 시행이후 기업의 공시행태와 애널리스트의 투자등급 정보효과 변화에 관한 연구,” 증권학회지, 제33권 제1호, 2004, 1-44.</w:t>
      </w:r>
    </w:p>
    <w:p w:rsidR="007C31C7" w:rsidRPr="009E308D" w:rsidRDefault="007C31C7" w:rsidP="00022C37">
      <w:pPr>
        <w:spacing w:line="360" w:lineRule="auto"/>
        <w:ind w:left="566" w:hangingChars="283" w:hanging="566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이준서, 빈기범, 장광익, “주가와 공매도간 인과 관계에 관한 실증 연구,” 한국증권학회지, 제39권 제3호, 2010, 449-489.</w:t>
      </w:r>
    </w:p>
    <w:p w:rsidR="007C31C7" w:rsidRPr="009E308D" w:rsidRDefault="007C31C7" w:rsidP="00022C37">
      <w:pPr>
        <w:spacing w:line="360" w:lineRule="auto"/>
        <w:ind w:left="566" w:hangingChars="283" w:hanging="566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최혁, 김효정, “공매도 제한효과와 공매도 금지효과의 비교: 유동성과 정보성에 미치는 영향을 중심으로,” 재무연구, 제25권 제2호, 2012, 161-202.</w:t>
      </w:r>
    </w:p>
    <w:p w:rsidR="00FB2C1A" w:rsidRPr="009E308D" w:rsidRDefault="00FB2C1A" w:rsidP="00022C37">
      <w:pPr>
        <w:spacing w:line="360" w:lineRule="auto"/>
        <w:ind w:left="566" w:hangingChars="283" w:hanging="566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Ackert, L. F. and G. Athanassakos, “Prior Uncertainty, Analyst Bias, and Subsequent Abnormal Returns,” </w:t>
      </w:r>
      <w:r w:rsidRPr="00F54F3D">
        <w:rPr>
          <w:rFonts w:ascii="HY신명조" w:eastAsia="HY신명조"/>
          <w:i/>
        </w:rPr>
        <w:t>Journal of Financial Research</w:t>
      </w:r>
      <w:r w:rsidRPr="009E308D">
        <w:rPr>
          <w:rFonts w:ascii="HY신명조" w:eastAsia="HY신명조" w:hint="eastAsia"/>
        </w:rPr>
        <w:t>, 20, (1997), 263-273.</w:t>
      </w:r>
    </w:p>
    <w:p w:rsidR="0078474D" w:rsidRPr="009E308D" w:rsidRDefault="00F55D46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Agarwal, V., N. D. Daniel,</w:t>
      </w:r>
      <w:r w:rsidR="00B200A7" w:rsidRPr="009E308D">
        <w:rPr>
          <w:rFonts w:ascii="HY신명조" w:eastAsia="HY신명조" w:hint="eastAsia"/>
        </w:rPr>
        <w:t xml:space="preserve"> and N. Y. Naik,</w:t>
      </w:r>
      <w:r w:rsidR="0078474D" w:rsidRPr="009E308D">
        <w:rPr>
          <w:rFonts w:ascii="HY신명조" w:eastAsia="HY신명조" w:hint="eastAsia"/>
        </w:rPr>
        <w:t xml:space="preserve"> “Role of Managerial Incentives and Discretion in Hedge Fund Performance</w:t>
      </w:r>
      <w:r w:rsidR="00857444" w:rsidRPr="009E308D">
        <w:rPr>
          <w:rFonts w:ascii="HY신명조" w:eastAsia="HY신명조" w:hint="eastAsia"/>
        </w:rPr>
        <w:t>,</w:t>
      </w:r>
      <w:r w:rsidR="0078474D" w:rsidRPr="009E308D">
        <w:rPr>
          <w:rFonts w:ascii="HY신명조" w:eastAsia="HY신명조" w:hint="eastAsia"/>
        </w:rPr>
        <w:t xml:space="preserve">” </w:t>
      </w:r>
      <w:r w:rsidR="0078474D" w:rsidRPr="009E308D">
        <w:rPr>
          <w:rFonts w:ascii="HY신명조" w:eastAsia="HY신명조" w:hint="eastAsia"/>
          <w:i/>
          <w:iCs/>
        </w:rPr>
        <w:t>Journal of Finance</w:t>
      </w:r>
      <w:r w:rsidR="0078474D" w:rsidRPr="009E308D">
        <w:rPr>
          <w:rFonts w:ascii="HY신명조" w:eastAsia="HY신명조" w:hint="eastAsia"/>
        </w:rPr>
        <w:t>, 64</w:t>
      </w:r>
      <w:r w:rsidR="00857444" w:rsidRPr="009E308D">
        <w:rPr>
          <w:rFonts w:ascii="HY신명조" w:eastAsia="HY신명조" w:hint="eastAsia"/>
        </w:rPr>
        <w:t>,</w:t>
      </w:r>
      <w:r w:rsidR="0078474D" w:rsidRPr="009E308D">
        <w:rPr>
          <w:rFonts w:ascii="HY신명조" w:eastAsia="HY신명조" w:hint="eastAsia"/>
        </w:rPr>
        <w:t xml:space="preserve"> (2009), 2221</w:t>
      </w:r>
      <w:r w:rsidR="0078474D" w:rsidRPr="009E308D">
        <w:rPr>
          <w:rFonts w:ascii="바탕" w:eastAsia="HY신명조" w:hAnsi="바탕" w:cs="바탕"/>
        </w:rPr>
        <w:t>–</w:t>
      </w:r>
      <w:r w:rsidR="0078474D" w:rsidRPr="009E308D">
        <w:rPr>
          <w:rFonts w:ascii="HY신명조" w:eastAsia="HY신명조" w:hint="eastAsia"/>
        </w:rPr>
        <w:t>2256.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Anderson, E. W., E. Ghysels, and J. L. Juergens, “Do Heterogeneous Beliefs Matter for Asset Pricing?” </w:t>
      </w:r>
      <w:r w:rsidRPr="00F54F3D">
        <w:rPr>
          <w:rFonts w:ascii="HY신명조" w:eastAsia="HY신명조"/>
          <w:i/>
        </w:rPr>
        <w:t>Review of Financial Studies</w:t>
      </w:r>
      <w:r w:rsidRPr="009E308D">
        <w:rPr>
          <w:rFonts w:ascii="HY신명조" w:eastAsia="HY신명조" w:hint="eastAsia"/>
        </w:rPr>
        <w:t>, 18, (2005), 875-924.</w:t>
      </w:r>
    </w:p>
    <w:p w:rsidR="00137F21" w:rsidRPr="009E308D" w:rsidRDefault="00137F2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Anderson, E. W., E. Ghysels, and J. L. Juergens, “The impact of risk and uncertainty on expected returns,”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94, (2009), 233-263.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Asquith</w:t>
      </w:r>
      <w:r w:rsidR="00F95E75" w:rsidRPr="009E308D">
        <w:rPr>
          <w:rFonts w:ascii="HY신명조" w:eastAsia="HY신명조" w:hint="eastAsia"/>
        </w:rPr>
        <w:t xml:space="preserve">, P., P. A. Pathak, </w:t>
      </w:r>
      <w:r w:rsidRPr="009E308D">
        <w:rPr>
          <w:rFonts w:ascii="HY신명조" w:eastAsia="HY신명조" w:hint="eastAsia"/>
        </w:rPr>
        <w:t xml:space="preserve">and </w:t>
      </w:r>
      <w:r w:rsidR="00F95E75" w:rsidRPr="009E308D">
        <w:rPr>
          <w:rFonts w:ascii="HY신명조" w:eastAsia="HY신명조" w:hint="eastAsia"/>
        </w:rPr>
        <w:t>J. R.</w:t>
      </w:r>
      <w:r w:rsidRPr="009E308D">
        <w:rPr>
          <w:rFonts w:ascii="HY신명조" w:eastAsia="HY신명조" w:hint="eastAsia"/>
        </w:rPr>
        <w:t xml:space="preserve"> </w:t>
      </w:r>
      <w:r w:rsidR="00F95E75" w:rsidRPr="009E308D">
        <w:rPr>
          <w:rFonts w:ascii="HY신명조" w:eastAsia="HY신명조" w:hint="eastAsia"/>
        </w:rPr>
        <w:t>Ritter</w:t>
      </w:r>
      <w:r w:rsidRPr="009E308D">
        <w:rPr>
          <w:rFonts w:ascii="HY신명조" w:eastAsia="HY신명조" w:hint="eastAsia"/>
        </w:rPr>
        <w:t>, “</w:t>
      </w:r>
      <w:r w:rsidR="00F95E75" w:rsidRPr="009E308D">
        <w:rPr>
          <w:rFonts w:ascii="HY신명조" w:eastAsia="HY신명조" w:hint="eastAsia"/>
        </w:rPr>
        <w:t>Short Interest and Stock Returns</w:t>
      </w:r>
      <w:r w:rsidRPr="009E308D">
        <w:rPr>
          <w:rFonts w:ascii="HY신명조" w:eastAsia="HY신명조" w:hint="eastAsia"/>
        </w:rPr>
        <w:t xml:space="preserve">,” </w:t>
      </w:r>
      <w:r w:rsidR="00F95E75" w:rsidRPr="009E308D">
        <w:rPr>
          <w:rFonts w:ascii="HY신명조" w:eastAsia="HY신명조" w:hint="eastAsia"/>
        </w:rPr>
        <w:t xml:space="preserve">NBER </w:t>
      </w:r>
      <w:r w:rsidRPr="009E308D">
        <w:rPr>
          <w:rFonts w:ascii="HY신명조" w:eastAsia="HY신명조" w:hint="eastAsia"/>
        </w:rPr>
        <w:t>Working Paper, (</w:t>
      </w:r>
      <w:r w:rsidR="00F95E75" w:rsidRPr="009E308D">
        <w:rPr>
          <w:rFonts w:ascii="HY신명조" w:eastAsia="HY신명조" w:hint="eastAsia"/>
        </w:rPr>
        <w:t>2004</w:t>
      </w:r>
      <w:r w:rsidRPr="009E308D">
        <w:rPr>
          <w:rFonts w:ascii="HY신명조" w:eastAsia="HY신명조" w:hint="eastAsia"/>
        </w:rPr>
        <w:t>).</w:t>
      </w:r>
    </w:p>
    <w:p w:rsidR="00F0756C" w:rsidRPr="009E308D" w:rsidRDefault="00F075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Asquith, P., P. A. Pathak, and J. R. Ritter, “Short interest, institutional ownership, and stock returns,”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78, (2005), 243-276.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lastRenderedPageBreak/>
        <w:t xml:space="preserve">Autore, D. M., R. S. Billingsley, and T. Kovacs, “The 2008 short sale ban: Liquidity, Dispersion of Opinion, and the Cross-Section of Returns of US financial stocks,” </w:t>
      </w:r>
      <w:r w:rsidRPr="00F54F3D">
        <w:rPr>
          <w:rFonts w:ascii="HY신명조" w:eastAsia="HY신명조"/>
          <w:i/>
        </w:rPr>
        <w:t>Journal of Banking &amp; Finance</w:t>
      </w:r>
      <w:r w:rsidRPr="009E308D">
        <w:rPr>
          <w:rFonts w:ascii="HY신명조" w:eastAsia="HY신명조" w:hint="eastAsia"/>
        </w:rPr>
        <w:t>, 35, (2011), 2252-2266.</w:t>
      </w:r>
    </w:p>
    <w:p w:rsidR="00BA53C3" w:rsidRPr="009E308D" w:rsidRDefault="00BA53C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Banerjee, S., “Learning from Prices and the Dispersion in Beliefs,” </w:t>
      </w:r>
      <w:r w:rsidRPr="00F54F3D">
        <w:rPr>
          <w:rFonts w:ascii="HY신명조" w:eastAsia="HY신명조"/>
          <w:i/>
        </w:rPr>
        <w:t>Review of Financial Studies</w:t>
      </w:r>
      <w:r w:rsidRPr="009E308D">
        <w:rPr>
          <w:rFonts w:ascii="HY신명조" w:eastAsia="HY신명조" w:hint="eastAsia"/>
        </w:rPr>
        <w:t>, 24, (2011), 3025-3068.</w:t>
      </w:r>
    </w:p>
    <w:p w:rsidR="00137F21" w:rsidRPr="009E308D" w:rsidRDefault="00137F2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Barinov, A., “Analyst Disagreement and Aggregate Volatility Risk,” </w:t>
      </w:r>
      <w:r w:rsidRPr="00F54F3D">
        <w:rPr>
          <w:rFonts w:ascii="HY신명조" w:eastAsia="HY신명조"/>
          <w:i/>
        </w:rPr>
        <w:t>Journal of Financial and Quantitative Analysis</w:t>
      </w:r>
      <w:r w:rsidRPr="009E308D">
        <w:rPr>
          <w:rFonts w:ascii="HY신명조" w:eastAsia="HY신명조" w:hint="eastAsia"/>
        </w:rPr>
        <w:t>, 48, (2013), 1877-1900.</w:t>
      </w:r>
    </w:p>
    <w:p w:rsidR="0037228D" w:rsidRPr="009E308D" w:rsidRDefault="0037228D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Beber, A., F., Breedon, and A. Buraschi, “Differences in beliefs and currency risk premiums,”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98, (2010), 415-438.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Boehme, R. D., B. R. Danielsen, and S. M. Sorescu, “Short-Sale Constraints, Difference of Opinion, and Overvaluation,” </w:t>
      </w:r>
      <w:r w:rsidRPr="00F54F3D">
        <w:rPr>
          <w:rFonts w:ascii="HY신명조" w:eastAsia="HY신명조"/>
          <w:i/>
        </w:rPr>
        <w:t>Journal of Financial and Quantitative Analysis</w:t>
      </w:r>
      <w:r w:rsidRPr="009E308D">
        <w:rPr>
          <w:rFonts w:ascii="HY신명조" w:eastAsia="HY신명조" w:hint="eastAsia"/>
        </w:rPr>
        <w:t>, 41, (2006), 455-487.</w:t>
      </w:r>
    </w:p>
    <w:p w:rsidR="00137F21" w:rsidRPr="009E308D" w:rsidRDefault="00137F2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Buraschi, A., F., Trojani, and A. Vedolin, “Economic Uncertainty, Disagreement, and Credit Markets,” </w:t>
      </w:r>
      <w:r w:rsidRPr="00F54F3D">
        <w:rPr>
          <w:rFonts w:ascii="HY신명조" w:eastAsia="HY신명조"/>
          <w:i/>
        </w:rPr>
        <w:t>Management Science</w:t>
      </w:r>
      <w:r w:rsidRPr="009E308D">
        <w:rPr>
          <w:rFonts w:ascii="HY신명조" w:eastAsia="HY신명조" w:hint="eastAsia"/>
        </w:rPr>
        <w:t>, 60, (2013), 1281-1296.</w:t>
      </w:r>
    </w:p>
    <w:p w:rsidR="00137F21" w:rsidRPr="009E308D" w:rsidRDefault="00137F2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Buraschi, A., F., Trojani, and A. Vedolin, “When Uncertainty Blows in the Orchard: Comovement and Equilibrium Volatility Risk Premia,”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69, (2014), 101-137</w:t>
      </w:r>
      <w:r w:rsidR="00BA53C3" w:rsidRPr="009E308D">
        <w:rPr>
          <w:rFonts w:ascii="HY신명조" w:eastAsia="HY신명조" w:hint="eastAsia"/>
        </w:rPr>
        <w:t>.</w:t>
      </w:r>
    </w:p>
    <w:p w:rsidR="00BA53C3" w:rsidRPr="009E308D" w:rsidRDefault="00BA53C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Chang</w:t>
      </w:r>
      <w:r w:rsidR="0074375D" w:rsidRPr="009E308D">
        <w:rPr>
          <w:rFonts w:ascii="HY신명조" w:eastAsia="HY신명조" w:hint="eastAsia"/>
        </w:rPr>
        <w:t xml:space="preserve">, E. C., J. W. Cheng, and Y. Yu, “Short-sales constraints and Price Discovery: Evidence from the Hong Kong market,” </w:t>
      </w:r>
      <w:r w:rsidR="0074375D" w:rsidRPr="00F54F3D">
        <w:rPr>
          <w:rFonts w:ascii="HY신명조" w:eastAsia="HY신명조"/>
          <w:i/>
        </w:rPr>
        <w:t>Journal of Finance</w:t>
      </w:r>
      <w:r w:rsidR="0074375D" w:rsidRPr="009E308D">
        <w:rPr>
          <w:rFonts w:ascii="HY신명조" w:eastAsia="HY신명조" w:hint="eastAsia"/>
        </w:rPr>
        <w:t>, 62, (2007), 2097-2121.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Chen, J., H. Hong, and J. C. Stein, “Breadth of Ownership and Stock Returns,”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66, (2002), 171-205.</w:t>
      </w:r>
    </w:p>
    <w:p w:rsidR="00BA53C3" w:rsidRPr="009E308D" w:rsidRDefault="00BA53C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Cragg, J. and B. Malkiel, “Expectations and the Structure of Share Prices,” University of Chicago Press, Chicago, IL, 1982.</w:t>
      </w:r>
    </w:p>
    <w:p w:rsidR="00254CEA" w:rsidRPr="009E308D" w:rsidRDefault="00F075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Danielsen, B. R. and S. M. Sorescu, “Why do option introductions depress stock prices? A study of Diminishing Short-sale constraints,” </w:t>
      </w:r>
      <w:r w:rsidRPr="00F54F3D">
        <w:rPr>
          <w:rFonts w:ascii="HY신명조" w:eastAsia="HY신명조"/>
          <w:i/>
        </w:rPr>
        <w:t>Journal of Financial and Quantitative Analysis</w:t>
      </w:r>
      <w:r w:rsidRPr="009E308D">
        <w:rPr>
          <w:rFonts w:ascii="HY신명조" w:eastAsia="HY신명조" w:hint="eastAsia"/>
        </w:rPr>
        <w:t>, 36, (2001), 451-484.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Desai, H., K. Ramesh, S. R. Thiagarajan, and B. V. Balachandran, “An Investigation of the Informational Role of Short Interest in the Nasdaq Market,”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57, (2002), 2263-2287.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Diether, K. B., C. J. Malloy, and A. Scherbina, “Differences of Opinion and the Cross-Section of Stock Returns,”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57, (2002), 2113-2141.</w:t>
      </w:r>
    </w:p>
    <w:p w:rsidR="00A56C03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Duffie, D., N. Garleanu, and L. H. Pedersen, “Securities Lending, Shorting, and Pricing,”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66, (2002), 307-339.</w:t>
      </w:r>
    </w:p>
    <w:p w:rsidR="0034762E" w:rsidRPr="009E308D" w:rsidRDefault="0034762E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Fama, E. F. and K. R. French, </w:t>
      </w:r>
      <w:r>
        <w:rPr>
          <w:rFonts w:ascii="HY신명조" w:eastAsia="HY신명조"/>
        </w:rPr>
        <w:t>“</w:t>
      </w:r>
      <w:r>
        <w:rPr>
          <w:rFonts w:ascii="HY신명조" w:eastAsia="HY신명조" w:hint="eastAsia"/>
        </w:rPr>
        <w:t>Common risk factors in the returns on stocks and bonds,</w:t>
      </w:r>
      <w:r>
        <w:rPr>
          <w:rFonts w:ascii="HY신명조" w:eastAsia="HY신명조"/>
        </w:rPr>
        <w:t>”</w:t>
      </w:r>
      <w:r>
        <w:rPr>
          <w:rFonts w:ascii="HY신명조" w:eastAsia="HY신명조" w:hint="eastAsia"/>
        </w:rPr>
        <w:t xml:space="preserve"> </w:t>
      </w:r>
      <w:r w:rsidRPr="00F54F3D">
        <w:rPr>
          <w:rFonts w:ascii="HY신명조" w:eastAsia="HY신명조"/>
          <w:i/>
        </w:rPr>
        <w:lastRenderedPageBreak/>
        <w:t>Journal of Financial Economics</w:t>
      </w:r>
      <w:r>
        <w:rPr>
          <w:rFonts w:ascii="HY신명조" w:eastAsia="HY신명조" w:hint="eastAsia"/>
        </w:rPr>
        <w:t>, 33, (1993), 3-56.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Figlewski, S., “The informational effects of Restrictions on short sales: Some empirical evidence,” </w:t>
      </w:r>
      <w:r w:rsidRPr="00F54F3D">
        <w:rPr>
          <w:rFonts w:ascii="HY신명조" w:eastAsia="HY신명조"/>
          <w:i/>
        </w:rPr>
        <w:t>Journal of Financial and Quantitative Analysis</w:t>
      </w:r>
      <w:r w:rsidRPr="009E308D">
        <w:rPr>
          <w:rFonts w:ascii="HY신명조" w:eastAsia="HY신명조" w:hint="eastAsia"/>
        </w:rPr>
        <w:t>, 16, (1981), 463-476.</w:t>
      </w:r>
    </w:p>
    <w:p w:rsidR="00F0756C" w:rsidRPr="009E308D" w:rsidRDefault="00F075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Geczy, C. C., D. K. Musto, and A. V. Reed, “Stocks are special too: an analysis of the equity lending market,”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66, (2002), 241-269.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Hong, H. and J. C. Stein, “Differences of Opinion, Short-Sales Constraints, and Market Crashes,” </w:t>
      </w:r>
      <w:r w:rsidRPr="00F54F3D">
        <w:rPr>
          <w:rFonts w:ascii="HY신명조" w:eastAsia="HY신명조"/>
          <w:i/>
        </w:rPr>
        <w:t>Review of Financial Studies</w:t>
      </w:r>
      <w:r w:rsidRPr="009E308D">
        <w:rPr>
          <w:rFonts w:ascii="HY신명조" w:eastAsia="HY신명조" w:hint="eastAsia"/>
        </w:rPr>
        <w:t>, 16, (2003), 487-525.</w:t>
      </w:r>
    </w:p>
    <w:p w:rsidR="00857444" w:rsidRPr="009E308D" w:rsidRDefault="00B42D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Hong</w:t>
      </w:r>
      <w:r w:rsidR="001A71E2" w:rsidRPr="009E308D">
        <w:rPr>
          <w:rFonts w:ascii="HY신명조" w:eastAsia="HY신명조" w:hint="eastAsia"/>
        </w:rPr>
        <w:t>,</w:t>
      </w:r>
      <w:r w:rsidRPr="009E308D">
        <w:rPr>
          <w:rFonts w:ascii="HY신명조" w:eastAsia="HY신명조" w:hint="eastAsia"/>
        </w:rPr>
        <w:t xml:space="preserve"> </w:t>
      </w:r>
      <w:r w:rsidR="001A71E2" w:rsidRPr="009E308D">
        <w:rPr>
          <w:rFonts w:ascii="HY신명조" w:eastAsia="HY신명조" w:hint="eastAsia"/>
        </w:rPr>
        <w:t xml:space="preserve">H. </w:t>
      </w:r>
      <w:r w:rsidRPr="009E308D">
        <w:rPr>
          <w:rFonts w:ascii="HY신명조" w:eastAsia="HY신명조" w:hint="eastAsia"/>
        </w:rPr>
        <w:t xml:space="preserve">and </w:t>
      </w:r>
      <w:r w:rsidR="001A71E2" w:rsidRPr="009E308D">
        <w:rPr>
          <w:rFonts w:ascii="HY신명조" w:eastAsia="HY신명조" w:hint="eastAsia"/>
        </w:rPr>
        <w:t>J. C. Stein</w:t>
      </w:r>
      <w:r w:rsidR="00B200A7" w:rsidRPr="009E308D">
        <w:rPr>
          <w:rFonts w:ascii="HY신명조" w:eastAsia="HY신명조" w:hint="eastAsia"/>
        </w:rPr>
        <w:t>,</w:t>
      </w:r>
      <w:r w:rsidR="001A71E2" w:rsidRPr="009E308D">
        <w:rPr>
          <w:rFonts w:ascii="HY신명조" w:eastAsia="HY신명조" w:hint="eastAsia"/>
        </w:rPr>
        <w:t xml:space="preserve"> “Disagreement and the Stock Market,” </w:t>
      </w:r>
      <w:r w:rsidR="001A71E2" w:rsidRPr="00F54F3D">
        <w:rPr>
          <w:rFonts w:ascii="HY신명조" w:eastAsia="HY신명조"/>
          <w:i/>
        </w:rPr>
        <w:t>Journal of Economic Perspectives</w:t>
      </w:r>
      <w:r w:rsidR="001A71E2" w:rsidRPr="009E308D">
        <w:rPr>
          <w:rFonts w:ascii="HY신명조" w:eastAsia="HY신명조" w:hint="eastAsia"/>
        </w:rPr>
        <w:t xml:space="preserve">, 21, </w:t>
      </w:r>
      <w:r w:rsidR="00A56C03" w:rsidRPr="009E308D">
        <w:rPr>
          <w:rFonts w:ascii="HY신명조" w:eastAsia="HY신명조" w:hint="eastAsia"/>
        </w:rPr>
        <w:t>(</w:t>
      </w:r>
      <w:r w:rsidR="001A71E2" w:rsidRPr="009E308D">
        <w:rPr>
          <w:rFonts w:ascii="HY신명조" w:eastAsia="HY신명조" w:hint="eastAsia"/>
        </w:rPr>
        <w:t>2007</w:t>
      </w:r>
      <w:r w:rsidR="00A56C03" w:rsidRPr="009E308D">
        <w:rPr>
          <w:rFonts w:ascii="HY신명조" w:eastAsia="HY신명조" w:hint="eastAsia"/>
        </w:rPr>
        <w:t>)</w:t>
      </w:r>
      <w:r w:rsidR="001A71E2" w:rsidRPr="009E308D">
        <w:rPr>
          <w:rFonts w:ascii="HY신명조" w:eastAsia="HY신명조" w:hint="eastAsia"/>
        </w:rPr>
        <w:t>, 109-128.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Hong, H., J. Scheinkman, and W. Xiong, “Asset Float and Speculative Bubbles,”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61, (2006), 1073-1117.</w:t>
      </w:r>
    </w:p>
    <w:p w:rsidR="0074375D" w:rsidRDefault="0074375D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Takahashi, H., “Short-sale inflow and Stock returns: Evidence from Japan,” </w:t>
      </w:r>
      <w:r w:rsidRPr="00F54F3D">
        <w:rPr>
          <w:rFonts w:ascii="HY신명조" w:eastAsia="HY신명조"/>
          <w:i/>
        </w:rPr>
        <w:t>Journal of Banking &amp; Finance</w:t>
      </w:r>
      <w:r w:rsidRPr="009E308D">
        <w:rPr>
          <w:rFonts w:ascii="HY신명조" w:eastAsia="HY신명조" w:hint="eastAsia"/>
        </w:rPr>
        <w:t>, 34, (2010), 2403-2412.</w:t>
      </w:r>
    </w:p>
    <w:p w:rsidR="00AA03E7" w:rsidRPr="009E308D" w:rsidRDefault="00AA03E7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Jegadeesh, N. and S. Titman, </w:t>
      </w:r>
      <w:r>
        <w:rPr>
          <w:rFonts w:ascii="HY신명조" w:eastAsia="HY신명조"/>
        </w:rPr>
        <w:t>“</w:t>
      </w:r>
      <w:r>
        <w:rPr>
          <w:rFonts w:ascii="HY신명조" w:eastAsia="HY신명조" w:hint="eastAsia"/>
        </w:rPr>
        <w:t>Return to buying winners and selling losers: Implications for Stock Market Efficiency,</w:t>
      </w:r>
      <w:r>
        <w:rPr>
          <w:rFonts w:ascii="HY신명조" w:eastAsia="HY신명조"/>
        </w:rPr>
        <w:t>”</w:t>
      </w:r>
      <w:r>
        <w:rPr>
          <w:rFonts w:ascii="HY신명조" w:eastAsia="HY신명조" w:hint="eastAsia"/>
        </w:rPr>
        <w:t xml:space="preserve"> </w:t>
      </w:r>
      <w:r w:rsidRPr="00F54F3D">
        <w:rPr>
          <w:rFonts w:ascii="HY신명조" w:eastAsia="HY신명조"/>
          <w:i/>
        </w:rPr>
        <w:t>Journal of Finance</w:t>
      </w:r>
      <w:r>
        <w:rPr>
          <w:rFonts w:ascii="HY신명조" w:eastAsia="HY신명조" w:hint="eastAsia"/>
        </w:rPr>
        <w:t>, 48, (1993), 65-91.</w:t>
      </w:r>
    </w:p>
    <w:p w:rsidR="00FB2C1A" w:rsidRPr="009E308D" w:rsidRDefault="00FB2C1A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Johnson, T. C., “Forecast Dispersion and the Cross Section of Expected Returns,”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59, (2004), 1957-1978.</w:t>
      </w:r>
    </w:p>
    <w:p w:rsidR="00F0756C" w:rsidRDefault="00F075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Jones, C. M. and O. A. Lamont, “Short-sale constraints and stock returns,”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66, (2002), 207-239.</w:t>
      </w:r>
    </w:p>
    <w:p w:rsidR="004166D1" w:rsidRPr="009E308D" w:rsidRDefault="004166D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Knight, F. H., </w:t>
      </w:r>
      <w:r>
        <w:rPr>
          <w:rFonts w:ascii="HY신명조" w:eastAsia="HY신명조"/>
        </w:rPr>
        <w:t>“</w:t>
      </w:r>
      <w:r>
        <w:rPr>
          <w:rFonts w:ascii="HY신명조" w:eastAsia="HY신명조" w:hint="eastAsia"/>
        </w:rPr>
        <w:t>Risk, Uncertainty and Profit,</w:t>
      </w:r>
      <w:r>
        <w:rPr>
          <w:rFonts w:ascii="HY신명조" w:eastAsia="HY신명조"/>
        </w:rPr>
        <w:t>”</w:t>
      </w:r>
      <w:r>
        <w:rPr>
          <w:rFonts w:ascii="HY신명조" w:eastAsia="HY신명조" w:hint="eastAsia"/>
        </w:rPr>
        <w:t xml:space="preserve"> Houghton Mifflin Company, Boston, MA, 1921.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Miller, E. M., “Risk, Uncertainty, and Divergence of Opinion,”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32, (1977), 1151-1168.</w:t>
      </w:r>
    </w:p>
    <w:p w:rsidR="00F0756C" w:rsidRDefault="00F075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Nagel, S., “Short sales, institutional investors and the cross-section of stock returns,” </w:t>
      </w:r>
      <w:r w:rsidRPr="00F54F3D">
        <w:rPr>
          <w:rFonts w:ascii="HY신명조" w:eastAsia="HY신명조"/>
          <w:i/>
        </w:rPr>
        <w:t>Journal of Financial Economics</w:t>
      </w:r>
      <w:r w:rsidRPr="009E308D">
        <w:rPr>
          <w:rFonts w:ascii="HY신명조" w:eastAsia="HY신명조" w:hint="eastAsia"/>
        </w:rPr>
        <w:t>, 78, (2005), 277-309.</w:t>
      </w:r>
    </w:p>
    <w:p w:rsidR="004518A1" w:rsidRPr="009E308D" w:rsidRDefault="004518A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Newey, W. K. and K. D. West, </w:t>
      </w:r>
      <w:r>
        <w:rPr>
          <w:rFonts w:ascii="HY신명조" w:eastAsia="HY신명조"/>
        </w:rPr>
        <w:t>“</w:t>
      </w:r>
      <w:r>
        <w:rPr>
          <w:rFonts w:ascii="HY신명조" w:eastAsia="HY신명조" w:hint="eastAsia"/>
        </w:rPr>
        <w:t>A simple, positive, semi-definite, heteroskedasticity and autocorrelation consistent covariance matrix,</w:t>
      </w:r>
      <w:r>
        <w:rPr>
          <w:rFonts w:ascii="HY신명조" w:eastAsia="HY신명조"/>
        </w:rPr>
        <w:t>”</w:t>
      </w:r>
      <w:r>
        <w:rPr>
          <w:rFonts w:ascii="HY신명조" w:eastAsia="HY신명조" w:hint="eastAsia"/>
        </w:rPr>
        <w:t xml:space="preserve"> </w:t>
      </w:r>
      <w:r w:rsidRPr="00F54F3D">
        <w:rPr>
          <w:rFonts w:ascii="HY신명조" w:eastAsia="HY신명조"/>
          <w:i/>
        </w:rPr>
        <w:t>Econometrica</w:t>
      </w:r>
      <w:r>
        <w:rPr>
          <w:rFonts w:ascii="HY신명조" w:eastAsia="HY신명조" w:hint="eastAsia"/>
        </w:rPr>
        <w:t>, 55, (1987), 703-708.</w:t>
      </w:r>
    </w:p>
    <w:p w:rsidR="00A56C03" w:rsidRPr="009E308D" w:rsidRDefault="00A56C0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Park, C., “Stock Return Predictability and the Dispersion in Earnings Forecasts,” </w:t>
      </w:r>
      <w:r w:rsidRPr="00F54F3D">
        <w:rPr>
          <w:rFonts w:ascii="HY신명조" w:eastAsia="HY신명조"/>
          <w:i/>
        </w:rPr>
        <w:t>Journal of Business</w:t>
      </w:r>
      <w:r w:rsidRPr="009E308D">
        <w:rPr>
          <w:rFonts w:ascii="HY신명조" w:eastAsia="HY신명조" w:hint="eastAsia"/>
        </w:rPr>
        <w:t>, 78, (2005), 2351-2376.</w:t>
      </w:r>
    </w:p>
    <w:p w:rsidR="00BA53C3" w:rsidRDefault="00BA53C3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>Qu, S., L. Starks, and H. Yan, “Risk, Dispersion of Analyst Forecasts, and Stock Returns,” University of Texas at Austin,</w:t>
      </w:r>
      <w:r w:rsidR="00740C25">
        <w:rPr>
          <w:rFonts w:ascii="HY신명조" w:eastAsia="HY신명조" w:hint="eastAsia"/>
        </w:rPr>
        <w:t xml:space="preserve"> </w:t>
      </w:r>
      <w:r w:rsidR="00740C25" w:rsidRPr="009E308D">
        <w:rPr>
          <w:rFonts w:ascii="HY신명조" w:eastAsia="HY신명조" w:hint="eastAsia"/>
        </w:rPr>
        <w:t xml:space="preserve">Working Paper, </w:t>
      </w:r>
      <w:r w:rsidR="005F6790">
        <w:rPr>
          <w:rFonts w:ascii="HY신명조" w:eastAsia="HY신명조" w:hint="eastAsia"/>
        </w:rPr>
        <w:t>(</w:t>
      </w:r>
      <w:r w:rsidRPr="009E308D">
        <w:rPr>
          <w:rFonts w:ascii="HY신명조" w:eastAsia="HY신명조" w:hint="eastAsia"/>
        </w:rPr>
        <w:t>2004</w:t>
      </w:r>
      <w:r w:rsidR="005F6790">
        <w:rPr>
          <w:rFonts w:ascii="HY신명조" w:eastAsia="HY신명조" w:hint="eastAsia"/>
        </w:rPr>
        <w:t>)</w:t>
      </w:r>
      <w:r w:rsidRPr="009E308D">
        <w:rPr>
          <w:rFonts w:ascii="HY신명조" w:eastAsia="HY신명조" w:hint="eastAsia"/>
        </w:rPr>
        <w:t>.</w:t>
      </w:r>
    </w:p>
    <w:p w:rsidR="004166D1" w:rsidRPr="009E308D" w:rsidRDefault="004166D1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>
        <w:rPr>
          <w:rFonts w:ascii="HY신명조" w:eastAsia="HY신명조" w:hint="eastAsia"/>
        </w:rPr>
        <w:t xml:space="preserve">Varian, H. R., </w:t>
      </w:r>
      <w:r>
        <w:rPr>
          <w:rFonts w:ascii="HY신명조" w:eastAsia="HY신명조"/>
        </w:rPr>
        <w:t>“</w:t>
      </w:r>
      <w:r>
        <w:rPr>
          <w:rFonts w:ascii="HY신명조" w:eastAsia="HY신명조" w:hint="eastAsia"/>
        </w:rPr>
        <w:t>Divergence of Opinion in Complete Markets</w:t>
      </w:r>
      <w:r w:rsidR="00734AC6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: A Note,</w:t>
      </w:r>
      <w:r>
        <w:rPr>
          <w:rFonts w:ascii="HY신명조" w:eastAsia="HY신명조"/>
        </w:rPr>
        <w:t>”</w:t>
      </w:r>
      <w:r>
        <w:rPr>
          <w:rFonts w:ascii="HY신명조" w:eastAsia="HY신명조" w:hint="eastAsia"/>
        </w:rPr>
        <w:t xml:space="preserve"> </w:t>
      </w:r>
      <w:r w:rsidRPr="00F54F3D">
        <w:rPr>
          <w:rFonts w:ascii="HY신명조" w:eastAsia="HY신명조"/>
          <w:i/>
        </w:rPr>
        <w:t>Journal of Finance</w:t>
      </w:r>
      <w:r>
        <w:rPr>
          <w:rFonts w:ascii="HY신명조" w:eastAsia="HY신명조" w:hint="eastAsia"/>
        </w:rPr>
        <w:t>, 40, (1985), 309-317.</w:t>
      </w:r>
    </w:p>
    <w:p w:rsidR="00A81A1A" w:rsidRPr="009E308D" w:rsidRDefault="00B42D6C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lastRenderedPageBreak/>
        <w:t>Yu</w:t>
      </w:r>
      <w:r w:rsidR="001A71E2" w:rsidRPr="009E308D">
        <w:rPr>
          <w:rFonts w:ascii="HY신명조" w:eastAsia="HY신명조" w:hint="eastAsia"/>
        </w:rPr>
        <w:t>, J.</w:t>
      </w:r>
      <w:r w:rsidR="00B200A7" w:rsidRPr="009E308D">
        <w:rPr>
          <w:rFonts w:ascii="HY신명조" w:eastAsia="HY신명조" w:hint="eastAsia"/>
        </w:rPr>
        <w:t>,</w:t>
      </w:r>
      <w:r w:rsidR="001A71E2" w:rsidRPr="009E308D">
        <w:rPr>
          <w:rFonts w:ascii="HY신명조" w:eastAsia="HY신명조" w:hint="eastAsia"/>
        </w:rPr>
        <w:t xml:space="preserve"> “Disagreement and Return Predictability of Stock Portfolio,” </w:t>
      </w:r>
      <w:r w:rsidR="001A71E2" w:rsidRPr="00F54F3D">
        <w:rPr>
          <w:rFonts w:ascii="HY신명조" w:eastAsia="HY신명조"/>
          <w:i/>
        </w:rPr>
        <w:t>Journal of Financial Economics</w:t>
      </w:r>
      <w:r w:rsidR="00A740B6" w:rsidRPr="009E308D">
        <w:rPr>
          <w:rFonts w:ascii="HY신명조" w:eastAsia="HY신명조" w:hint="eastAsia"/>
        </w:rPr>
        <w:t xml:space="preserve">, 99, </w:t>
      </w:r>
      <w:r w:rsidRPr="009E308D">
        <w:rPr>
          <w:rFonts w:ascii="HY신명조" w:eastAsia="HY신명조" w:hint="eastAsia"/>
        </w:rPr>
        <w:t>(2011)</w:t>
      </w:r>
      <w:r w:rsidR="00A740B6" w:rsidRPr="009E308D">
        <w:rPr>
          <w:rFonts w:ascii="HY신명조" w:eastAsia="HY신명조" w:hint="eastAsia"/>
        </w:rPr>
        <w:t>, 162-183.</w:t>
      </w:r>
    </w:p>
    <w:p w:rsidR="00A81A1A" w:rsidRPr="009E308D" w:rsidRDefault="00FB2C1A" w:rsidP="00022C37">
      <w:pPr>
        <w:spacing w:line="360" w:lineRule="auto"/>
        <w:ind w:left="600" w:hangingChars="300" w:hanging="600"/>
        <w:rPr>
          <w:rFonts w:ascii="HY신명조" w:eastAsia="HY신명조"/>
        </w:rPr>
      </w:pPr>
      <w:r w:rsidRPr="009E308D">
        <w:rPr>
          <w:rFonts w:ascii="HY신명조" w:eastAsia="HY신명조" w:hint="eastAsia"/>
        </w:rPr>
        <w:t xml:space="preserve">Zhang, X., “Information Uncertainty and Stock Returns,” </w:t>
      </w:r>
      <w:r w:rsidRPr="00F54F3D">
        <w:rPr>
          <w:rFonts w:ascii="HY신명조" w:eastAsia="HY신명조"/>
          <w:i/>
        </w:rPr>
        <w:t>Journal of Finance</w:t>
      </w:r>
      <w:r w:rsidRPr="009E308D">
        <w:rPr>
          <w:rFonts w:ascii="HY신명조" w:eastAsia="HY신명조" w:hint="eastAsia"/>
        </w:rPr>
        <w:t>, 61, (2006), 105-137.</w:t>
      </w:r>
    </w:p>
    <w:p w:rsidR="00CF771A" w:rsidRPr="009E308D" w:rsidRDefault="00CF771A" w:rsidP="00022C37">
      <w:pPr>
        <w:pageBreakBefore/>
        <w:spacing w:line="360" w:lineRule="auto"/>
        <w:ind w:left="600" w:hangingChars="300" w:hanging="600"/>
        <w:rPr>
          <w:rFonts w:ascii="HY신명조" w:eastAsia="HY신명조"/>
        </w:rPr>
      </w:pPr>
    </w:p>
    <w:p w:rsidR="00906F33" w:rsidRPr="004979EC" w:rsidRDefault="00906F33" w:rsidP="00022C37">
      <w:pPr>
        <w:spacing w:line="360" w:lineRule="auto"/>
        <w:jc w:val="center"/>
        <w:rPr>
          <w:rFonts w:ascii="Times New Roman" w:eastAsia="HY신명조" w:hAnsi="Times New Roman" w:cs="Times New Roman"/>
          <w:b/>
          <w:sz w:val="24"/>
        </w:rPr>
      </w:pPr>
    </w:p>
    <w:p w:rsidR="00CF771A" w:rsidRPr="004979EC" w:rsidRDefault="00DB7928" w:rsidP="006D591B">
      <w:pPr>
        <w:spacing w:line="360" w:lineRule="auto"/>
        <w:jc w:val="center"/>
        <w:rPr>
          <w:rFonts w:ascii="Times New Roman" w:eastAsia="HY신명조" w:hAnsi="Times New Roman" w:cs="Times New Roman"/>
          <w:b/>
          <w:sz w:val="28"/>
        </w:rPr>
      </w:pPr>
      <w:r w:rsidRPr="004979EC">
        <w:rPr>
          <w:rFonts w:ascii="Times New Roman" w:eastAsia="HY신명조" w:hAnsi="Times New Roman" w:cs="Times New Roman"/>
          <w:b/>
          <w:sz w:val="28"/>
        </w:rPr>
        <w:t xml:space="preserve">The </w:t>
      </w:r>
      <w:r w:rsidR="006D591B" w:rsidRPr="004979EC">
        <w:rPr>
          <w:rFonts w:ascii="Times New Roman" w:eastAsia="HY신명조" w:hAnsi="Times New Roman" w:cs="Times New Roman"/>
          <w:b/>
          <w:sz w:val="28"/>
        </w:rPr>
        <w:t>Effect of Short Sale Ban on</w:t>
      </w:r>
      <w:r w:rsidR="00AF5A80" w:rsidRPr="004979EC">
        <w:rPr>
          <w:rFonts w:ascii="Times New Roman" w:eastAsia="HY신명조" w:hAnsi="Times New Roman" w:cs="Times New Roman"/>
          <w:b/>
          <w:sz w:val="28"/>
        </w:rPr>
        <w:t xml:space="preserve"> the</w:t>
      </w:r>
      <w:r w:rsidR="006D591B" w:rsidRPr="004979EC">
        <w:rPr>
          <w:rFonts w:ascii="Times New Roman" w:eastAsia="HY신명조" w:hAnsi="Times New Roman" w:cs="Times New Roman"/>
          <w:b/>
          <w:sz w:val="28"/>
        </w:rPr>
        <w:t xml:space="preserve"> Relation</w:t>
      </w:r>
      <w:r w:rsidR="00227C47" w:rsidRPr="004979EC">
        <w:rPr>
          <w:rFonts w:ascii="Times New Roman" w:eastAsia="HY신명조" w:hAnsi="Times New Roman" w:cs="Times New Roman"/>
          <w:b/>
          <w:sz w:val="28"/>
        </w:rPr>
        <w:t xml:space="preserve"> </w:t>
      </w:r>
      <w:r w:rsidR="006D591B" w:rsidRPr="004979EC">
        <w:rPr>
          <w:rFonts w:ascii="Times New Roman" w:eastAsia="HY신명조" w:hAnsi="Times New Roman" w:cs="Times New Roman"/>
          <w:b/>
          <w:sz w:val="28"/>
        </w:rPr>
        <w:t xml:space="preserve">between </w:t>
      </w:r>
      <w:r w:rsidR="00186C16" w:rsidRPr="004979EC">
        <w:rPr>
          <w:rFonts w:ascii="Times New Roman" w:eastAsia="HY신명조" w:hAnsi="Times New Roman" w:cs="Times New Roman"/>
          <w:b/>
          <w:sz w:val="28"/>
        </w:rPr>
        <w:t>Differences</w:t>
      </w:r>
      <w:r w:rsidR="006D591B" w:rsidRPr="004979EC">
        <w:rPr>
          <w:rFonts w:ascii="Times New Roman" w:eastAsia="HY신명조" w:hAnsi="Times New Roman" w:cs="Times New Roman"/>
          <w:b/>
          <w:sz w:val="28"/>
        </w:rPr>
        <w:t xml:space="preserve"> of Opinion</w:t>
      </w:r>
      <w:r w:rsidRPr="004979EC">
        <w:rPr>
          <w:rFonts w:ascii="Times New Roman" w:eastAsia="HY신명조" w:hAnsi="Times New Roman" w:cs="Times New Roman"/>
          <w:b/>
          <w:sz w:val="28"/>
        </w:rPr>
        <w:t>s</w:t>
      </w:r>
      <w:r w:rsidR="006D591B" w:rsidRPr="004979EC">
        <w:rPr>
          <w:rFonts w:ascii="Times New Roman" w:eastAsia="HY신명조" w:hAnsi="Times New Roman" w:cs="Times New Roman"/>
          <w:b/>
          <w:sz w:val="28"/>
        </w:rPr>
        <w:t xml:space="preserve"> and Stock Returns</w:t>
      </w:r>
    </w:p>
    <w:p w:rsidR="00906F33" w:rsidRPr="004979EC" w:rsidRDefault="00906F33" w:rsidP="00022C37">
      <w:pPr>
        <w:spacing w:line="360" w:lineRule="auto"/>
        <w:rPr>
          <w:rFonts w:ascii="Times New Roman" w:eastAsia="HY신명조" w:hAnsi="Times New Roman" w:cs="Times New Roman"/>
        </w:rPr>
      </w:pPr>
    </w:p>
    <w:p w:rsidR="00234870" w:rsidRPr="004979EC" w:rsidRDefault="00AB34D2" w:rsidP="00022C37">
      <w:pPr>
        <w:spacing w:line="360" w:lineRule="auto"/>
        <w:jc w:val="right"/>
        <w:rPr>
          <w:rFonts w:ascii="Times New Roman" w:eastAsia="HY신명조" w:hAnsi="Times New Roman" w:cs="Times New Roman"/>
          <w:sz w:val="22"/>
        </w:rPr>
      </w:pPr>
      <w:r w:rsidRPr="004979EC">
        <w:rPr>
          <w:rFonts w:ascii="Times New Roman" w:eastAsia="HY신명조" w:hAnsi="Times New Roman" w:cs="Times New Roman"/>
          <w:sz w:val="22"/>
        </w:rPr>
        <w:t>Kim</w:t>
      </w:r>
      <w:r w:rsidR="00234870" w:rsidRPr="004979EC">
        <w:rPr>
          <w:rFonts w:ascii="Times New Roman" w:eastAsia="HY신명조" w:hAnsi="Times New Roman" w:cs="Times New Roman"/>
          <w:sz w:val="22"/>
        </w:rPr>
        <w:t xml:space="preserve">, </w:t>
      </w:r>
      <w:r w:rsidRPr="004979EC">
        <w:rPr>
          <w:rFonts w:ascii="Times New Roman" w:eastAsia="HY신명조" w:hAnsi="Times New Roman" w:cs="Times New Roman"/>
          <w:sz w:val="22"/>
        </w:rPr>
        <w:t>Jun</w:t>
      </w:r>
      <w:r w:rsidR="00DD2DE8" w:rsidRPr="004979EC">
        <w:rPr>
          <w:rFonts w:ascii="Times New Roman" w:eastAsia="HY신명조" w:hAnsi="Times New Roman" w:cs="Times New Roman"/>
          <w:sz w:val="22"/>
        </w:rPr>
        <w:t xml:space="preserve"> </w:t>
      </w:r>
      <w:r w:rsidRPr="004979EC">
        <w:rPr>
          <w:rFonts w:ascii="Times New Roman" w:eastAsia="HY신명조" w:hAnsi="Times New Roman" w:cs="Times New Roman"/>
          <w:sz w:val="22"/>
        </w:rPr>
        <w:t>Sik</w:t>
      </w:r>
      <w:r w:rsidR="00234870" w:rsidRPr="004979EC">
        <w:rPr>
          <w:rFonts w:ascii="Times New Roman" w:eastAsia="HY신명조" w:hAnsi="Times New Roman" w:cs="Times New Roman"/>
          <w:sz w:val="22"/>
        </w:rPr>
        <w:t xml:space="preserve"> (</w:t>
      </w:r>
      <w:r w:rsidRPr="004979EC">
        <w:rPr>
          <w:rFonts w:ascii="Times New Roman" w:eastAsia="HY신명조" w:hAnsi="Times New Roman" w:cs="Times New Roman"/>
          <w:sz w:val="22"/>
        </w:rPr>
        <w:t>KAIST.</w:t>
      </w:r>
      <w:r w:rsidR="00234870" w:rsidRPr="004979EC">
        <w:rPr>
          <w:rFonts w:ascii="Times New Roman" w:eastAsia="HY신명조" w:hAnsi="Times New Roman" w:cs="Times New Roman"/>
          <w:sz w:val="22"/>
        </w:rPr>
        <w:t>)</w:t>
      </w:r>
      <w:r w:rsidR="00234870" w:rsidRPr="004979EC">
        <w:rPr>
          <w:rFonts w:ascii="Times New Roman" w:eastAsia="HY신명조" w:hAnsi="Times New Roman" w:cs="Times New Roman"/>
          <w:sz w:val="22"/>
          <w:vertAlign w:val="superscript"/>
        </w:rPr>
        <w:t xml:space="preserve"> </w:t>
      </w:r>
      <w:r w:rsidR="00234870" w:rsidRPr="004979EC">
        <w:rPr>
          <w:rFonts w:ascii="Times New Roman" w:eastAsia="HY신명조" w:hAnsi="Times New Roman" w:cs="Times New Roman"/>
          <w:sz w:val="22"/>
          <w:vertAlign w:val="superscript"/>
        </w:rPr>
        <w:footnoteReference w:customMarkFollows="1" w:id="11"/>
        <w:t>**</w:t>
      </w:r>
      <w:r w:rsidR="00234870" w:rsidRPr="004979EC">
        <w:rPr>
          <w:rFonts w:ascii="Times New Roman" w:eastAsia="HY신명조" w:hAnsi="Times New Roman" w:cs="Times New Roman"/>
          <w:sz w:val="22"/>
        </w:rPr>
        <w:t xml:space="preserve"> </w:t>
      </w:r>
    </w:p>
    <w:p w:rsidR="000151E9" w:rsidRPr="004979EC" w:rsidRDefault="000151E9" w:rsidP="00022C37">
      <w:pPr>
        <w:spacing w:line="360" w:lineRule="auto"/>
        <w:jc w:val="right"/>
        <w:rPr>
          <w:rFonts w:ascii="Times New Roman" w:eastAsia="HY신명조" w:hAnsi="Times New Roman" w:cs="Times New Roman"/>
          <w:sz w:val="22"/>
        </w:rPr>
      </w:pPr>
      <w:r w:rsidRPr="004979EC">
        <w:rPr>
          <w:rFonts w:ascii="Times New Roman" w:eastAsia="HY신명조" w:hAnsi="Times New Roman" w:cs="Times New Roman"/>
          <w:sz w:val="22"/>
        </w:rPr>
        <w:t>Seo, Sung Won (Dongguk Univ.)</w:t>
      </w:r>
      <w:r w:rsidRPr="004979EC">
        <w:rPr>
          <w:rFonts w:ascii="Times New Roman" w:eastAsia="HY신명조" w:hAnsi="Times New Roman" w:cs="Times New Roman"/>
          <w:sz w:val="22"/>
          <w:vertAlign w:val="superscript"/>
        </w:rPr>
        <w:t xml:space="preserve"> *</w:t>
      </w:r>
      <w:r w:rsidRPr="004979EC">
        <w:rPr>
          <w:rFonts w:ascii="Times New Roman" w:eastAsia="HY신명조" w:hAnsi="Times New Roman" w:cs="Times New Roman"/>
          <w:sz w:val="22"/>
          <w:vertAlign w:val="superscript"/>
        </w:rPr>
        <w:footnoteReference w:customMarkFollows="1" w:id="12"/>
        <w:t>**</w:t>
      </w:r>
      <w:r w:rsidRPr="004979EC">
        <w:rPr>
          <w:rFonts w:ascii="Times New Roman" w:eastAsia="HY신명조" w:hAnsi="Times New Roman" w:cs="Times New Roman"/>
          <w:sz w:val="22"/>
        </w:rPr>
        <w:t xml:space="preserve"> </w:t>
      </w:r>
    </w:p>
    <w:p w:rsidR="00234870" w:rsidRPr="004979EC" w:rsidRDefault="00234870" w:rsidP="00022C37">
      <w:pPr>
        <w:spacing w:line="360" w:lineRule="auto"/>
        <w:rPr>
          <w:rFonts w:ascii="Times New Roman" w:eastAsia="HY신명조" w:hAnsi="Times New Roman" w:cs="Times New Roman"/>
        </w:rPr>
      </w:pPr>
    </w:p>
    <w:p w:rsidR="00234870" w:rsidRPr="004979EC" w:rsidRDefault="00234870" w:rsidP="00022C37">
      <w:pPr>
        <w:spacing w:line="360" w:lineRule="auto"/>
        <w:jc w:val="center"/>
        <w:rPr>
          <w:rFonts w:ascii="Times New Roman" w:eastAsia="HY신명조" w:hAnsi="Times New Roman" w:cs="Times New Roman"/>
          <w:b/>
        </w:rPr>
      </w:pPr>
      <w:r w:rsidRPr="004979EC">
        <w:rPr>
          <w:rFonts w:ascii="Times New Roman" w:eastAsia="HY신명조" w:hAnsi="Times New Roman" w:cs="Times New Roman"/>
          <w:b/>
        </w:rPr>
        <w:t>Abstract</w:t>
      </w:r>
    </w:p>
    <w:p w:rsidR="00026F71" w:rsidRPr="00120995" w:rsidRDefault="00C422E9" w:rsidP="00022C37">
      <w:pPr>
        <w:spacing w:line="360" w:lineRule="auto"/>
        <w:rPr>
          <w:rFonts w:ascii="Times New Roman" w:eastAsia="HY신명조" w:hAnsi="Times New Roman" w:cs="Times New Roman"/>
        </w:rPr>
      </w:pPr>
      <w:r w:rsidRPr="00120995">
        <w:rPr>
          <w:rFonts w:ascii="Times New Roman" w:eastAsia="HY신명조" w:hAnsi="Times New Roman" w:cs="Times New Roman"/>
        </w:rPr>
        <w:t>Miller(1977) argues that</w:t>
      </w:r>
      <w:r w:rsidR="00061910" w:rsidRPr="00120995">
        <w:rPr>
          <w:rFonts w:ascii="Times New Roman" w:eastAsia="HY신명조" w:hAnsi="Times New Roman" w:cs="Times New Roman"/>
        </w:rPr>
        <w:t xml:space="preserve"> the</w:t>
      </w:r>
      <w:r w:rsidRPr="00120995">
        <w:rPr>
          <w:rFonts w:ascii="Times New Roman" w:eastAsia="HY신명조" w:hAnsi="Times New Roman" w:cs="Times New Roman"/>
        </w:rPr>
        <w:t xml:space="preserve"> </w:t>
      </w:r>
      <w:r w:rsidR="00186C16" w:rsidRPr="00120995">
        <w:rPr>
          <w:rFonts w:ascii="Times New Roman" w:eastAsia="HY신명조" w:hAnsi="Times New Roman" w:cs="Times New Roman"/>
        </w:rPr>
        <w:t>difference</w:t>
      </w:r>
      <w:r w:rsidRPr="00120995">
        <w:rPr>
          <w:rFonts w:ascii="Times New Roman" w:eastAsia="HY신명조" w:hAnsi="Times New Roman" w:cs="Times New Roman"/>
        </w:rPr>
        <w:t xml:space="preserve"> of investors’ opinion</w:t>
      </w:r>
      <w:r w:rsidR="00C97911" w:rsidRPr="00120995">
        <w:rPr>
          <w:rFonts w:ascii="Times New Roman" w:eastAsia="HY신명조" w:hAnsi="Times New Roman" w:cs="Times New Roman"/>
        </w:rPr>
        <w:t>s</w:t>
      </w:r>
      <w:r w:rsidRPr="00120995">
        <w:rPr>
          <w:rFonts w:ascii="Times New Roman" w:eastAsia="HY신명조" w:hAnsi="Times New Roman" w:cs="Times New Roman"/>
        </w:rPr>
        <w:t xml:space="preserve"> lead</w:t>
      </w:r>
      <w:r w:rsidR="00061910" w:rsidRPr="00120995">
        <w:rPr>
          <w:rFonts w:ascii="Times New Roman" w:eastAsia="HY신명조" w:hAnsi="Times New Roman" w:cs="Times New Roman"/>
        </w:rPr>
        <w:t xml:space="preserve">s </w:t>
      </w:r>
      <w:r w:rsidR="00A7672E" w:rsidRPr="00120995">
        <w:rPr>
          <w:rFonts w:ascii="Times New Roman" w:eastAsia="HY신명조" w:hAnsi="Times New Roman" w:cs="Times New Roman"/>
        </w:rPr>
        <w:t>the</w:t>
      </w:r>
      <w:r w:rsidRPr="00120995">
        <w:rPr>
          <w:rFonts w:ascii="Times New Roman" w:eastAsia="HY신명조" w:hAnsi="Times New Roman" w:cs="Times New Roman"/>
        </w:rPr>
        <w:t xml:space="preserve"> security price overvaluation</w:t>
      </w:r>
      <w:r w:rsidR="00061910" w:rsidRPr="00120995">
        <w:rPr>
          <w:rFonts w:ascii="Times New Roman" w:eastAsia="HY신명조" w:hAnsi="Times New Roman" w:cs="Times New Roman"/>
        </w:rPr>
        <w:t xml:space="preserve"> in the presence of short sale constraints</w:t>
      </w:r>
      <w:r w:rsidRPr="00120995">
        <w:rPr>
          <w:rFonts w:ascii="Times New Roman" w:eastAsia="HY신명조" w:hAnsi="Times New Roman" w:cs="Times New Roman"/>
        </w:rPr>
        <w:t xml:space="preserve">. </w:t>
      </w:r>
      <w:r w:rsidR="00BD54D4" w:rsidRPr="00120995">
        <w:rPr>
          <w:rFonts w:ascii="Times New Roman" w:eastAsia="HY신명조" w:hAnsi="Times New Roman" w:cs="Times New Roman"/>
        </w:rPr>
        <w:t>In general, it is very difficult to</w:t>
      </w:r>
      <w:r w:rsidR="007624E8" w:rsidRPr="00120995">
        <w:rPr>
          <w:rFonts w:ascii="Times New Roman" w:eastAsia="HY신명조" w:hAnsi="Times New Roman" w:cs="Times New Roman"/>
        </w:rPr>
        <w:t xml:space="preserve"> empirically</w:t>
      </w:r>
      <w:r w:rsidRPr="00120995">
        <w:rPr>
          <w:rFonts w:ascii="Times New Roman" w:eastAsia="HY신명조" w:hAnsi="Times New Roman" w:cs="Times New Roman"/>
        </w:rPr>
        <w:t xml:space="preserve"> </w:t>
      </w:r>
      <w:r w:rsidR="00423851" w:rsidRPr="00120995">
        <w:rPr>
          <w:rFonts w:ascii="Times New Roman" w:eastAsia="HY신명조" w:hAnsi="Times New Roman" w:cs="Times New Roman"/>
        </w:rPr>
        <w:t>measure the degree of short sale constraints</w:t>
      </w:r>
      <w:r w:rsidR="00BD54D4" w:rsidRPr="00120995">
        <w:rPr>
          <w:rFonts w:ascii="Times New Roman" w:eastAsia="HY신명조" w:hAnsi="Times New Roman" w:cs="Times New Roman"/>
        </w:rPr>
        <w:t xml:space="preserve">. </w:t>
      </w:r>
      <w:r w:rsidR="00FA0925" w:rsidRPr="00120995">
        <w:rPr>
          <w:rFonts w:ascii="Times New Roman" w:eastAsia="HY신명조" w:hAnsi="Times New Roman" w:cs="Times New Roman"/>
        </w:rPr>
        <w:t>Short selling</w:t>
      </w:r>
      <w:r w:rsidR="00BD54D4" w:rsidRPr="00120995">
        <w:rPr>
          <w:rFonts w:ascii="Times New Roman" w:eastAsia="HY신명조" w:hAnsi="Times New Roman" w:cs="Times New Roman"/>
        </w:rPr>
        <w:t xml:space="preserve"> in Korean stock market </w:t>
      </w:r>
      <w:r w:rsidR="004E5F81" w:rsidRPr="00120995">
        <w:rPr>
          <w:rFonts w:ascii="Times New Roman" w:eastAsia="HY신명조" w:hAnsi="Times New Roman" w:cs="Times New Roman"/>
        </w:rPr>
        <w:t>was</w:t>
      </w:r>
      <w:r w:rsidR="00BD54D4" w:rsidRPr="00120995">
        <w:rPr>
          <w:rFonts w:ascii="Times New Roman" w:eastAsia="HY신명조" w:hAnsi="Times New Roman" w:cs="Times New Roman"/>
        </w:rPr>
        <w:t xml:space="preserve"> banned</w:t>
      </w:r>
      <w:r w:rsidR="00B03DA4" w:rsidRPr="00120995">
        <w:rPr>
          <w:rFonts w:ascii="Times New Roman" w:eastAsia="HY신명조" w:hAnsi="Times New Roman" w:cs="Times New Roman"/>
        </w:rPr>
        <w:t xml:space="preserve"> two times</w:t>
      </w:r>
      <w:r w:rsidR="00BD54D4" w:rsidRPr="00120995">
        <w:rPr>
          <w:rFonts w:ascii="Times New Roman" w:eastAsia="HY신명조" w:hAnsi="Times New Roman" w:cs="Times New Roman"/>
        </w:rPr>
        <w:t xml:space="preserve"> in 2008 and 2011 by</w:t>
      </w:r>
      <w:r w:rsidR="006C65BE" w:rsidRPr="00120995">
        <w:rPr>
          <w:rFonts w:ascii="Times New Roman" w:eastAsia="HY신명조" w:hAnsi="Times New Roman" w:cs="Times New Roman"/>
        </w:rPr>
        <w:t xml:space="preserve"> the</w:t>
      </w:r>
      <w:r w:rsidR="00BD54D4" w:rsidRPr="00120995">
        <w:rPr>
          <w:rFonts w:ascii="Times New Roman" w:eastAsia="HY신명조" w:hAnsi="Times New Roman" w:cs="Times New Roman"/>
        </w:rPr>
        <w:t xml:space="preserve"> Korean government</w:t>
      </w:r>
      <w:r w:rsidR="009167AE" w:rsidRPr="00120995">
        <w:rPr>
          <w:rFonts w:ascii="Times New Roman" w:eastAsia="HY신명조" w:hAnsi="Times New Roman" w:cs="Times New Roman"/>
        </w:rPr>
        <w:t>. The</w:t>
      </w:r>
      <w:r w:rsidR="00B67EA5" w:rsidRPr="00120995">
        <w:rPr>
          <w:rFonts w:ascii="Times New Roman" w:eastAsia="HY신명조" w:hAnsi="Times New Roman" w:cs="Times New Roman"/>
        </w:rPr>
        <w:t xml:space="preserve"> short sale</w:t>
      </w:r>
      <w:r w:rsidR="009167AE" w:rsidRPr="00120995">
        <w:rPr>
          <w:rFonts w:ascii="Times New Roman" w:eastAsia="HY신명조" w:hAnsi="Times New Roman" w:cs="Times New Roman"/>
        </w:rPr>
        <w:t xml:space="preserve"> ban provides a natural experiment environment to test Miller’s argumen</w:t>
      </w:r>
      <w:r w:rsidR="00BE07CB" w:rsidRPr="00120995">
        <w:rPr>
          <w:rFonts w:ascii="Times New Roman" w:eastAsia="HY신명조" w:hAnsi="Times New Roman" w:cs="Times New Roman"/>
        </w:rPr>
        <w:t>t</w:t>
      </w:r>
      <w:r w:rsidR="00805567" w:rsidRPr="00120995">
        <w:rPr>
          <w:rFonts w:ascii="Times New Roman" w:eastAsia="HY신명조" w:hAnsi="Times New Roman" w:cs="Times New Roman"/>
        </w:rPr>
        <w:t xml:space="preserve">. </w:t>
      </w:r>
      <w:r w:rsidR="000961BE" w:rsidRPr="00120995">
        <w:rPr>
          <w:rFonts w:ascii="Times New Roman" w:eastAsia="HY신명조" w:hAnsi="Times New Roman" w:cs="Times New Roman"/>
        </w:rPr>
        <w:t>Furthermore, i</w:t>
      </w:r>
      <w:r w:rsidR="00805567" w:rsidRPr="00120995">
        <w:rPr>
          <w:rFonts w:ascii="Times New Roman" w:eastAsia="HY신명조" w:hAnsi="Times New Roman" w:cs="Times New Roman"/>
        </w:rPr>
        <w:t>t</w:t>
      </w:r>
      <w:r w:rsidR="009167AE" w:rsidRPr="00120995">
        <w:rPr>
          <w:rFonts w:ascii="Times New Roman" w:eastAsia="HY신명조" w:hAnsi="Times New Roman" w:cs="Times New Roman"/>
        </w:rPr>
        <w:t xml:space="preserve"> is an exogenous shock </w:t>
      </w:r>
      <w:r w:rsidR="00805567" w:rsidRPr="00120995">
        <w:rPr>
          <w:rFonts w:ascii="Times New Roman" w:eastAsia="HY신명조" w:hAnsi="Times New Roman" w:cs="Times New Roman"/>
        </w:rPr>
        <w:t>in the point of</w:t>
      </w:r>
      <w:r w:rsidR="009167AE" w:rsidRPr="00120995">
        <w:rPr>
          <w:rFonts w:ascii="Times New Roman" w:eastAsia="HY신명조" w:hAnsi="Times New Roman" w:cs="Times New Roman"/>
        </w:rPr>
        <w:t xml:space="preserve"> individual stocks</w:t>
      </w:r>
      <w:r w:rsidR="00BE07CB" w:rsidRPr="00120995">
        <w:rPr>
          <w:rFonts w:ascii="Times New Roman" w:eastAsia="HY신명조" w:hAnsi="Times New Roman" w:cs="Times New Roman"/>
        </w:rPr>
        <w:t xml:space="preserve">. Thus, this paper investigates the relation between the </w:t>
      </w:r>
      <w:r w:rsidR="00186C16" w:rsidRPr="00120995">
        <w:rPr>
          <w:rFonts w:ascii="Times New Roman" w:eastAsia="HY신명조" w:hAnsi="Times New Roman" w:cs="Times New Roman"/>
        </w:rPr>
        <w:t>difference</w:t>
      </w:r>
      <w:r w:rsidR="00BE07CB" w:rsidRPr="00120995">
        <w:rPr>
          <w:rFonts w:ascii="Times New Roman" w:eastAsia="HY신명조" w:hAnsi="Times New Roman" w:cs="Times New Roman"/>
        </w:rPr>
        <w:t xml:space="preserve"> of opinion</w:t>
      </w:r>
      <w:r w:rsidR="006626AE" w:rsidRPr="00120995">
        <w:rPr>
          <w:rFonts w:ascii="Times New Roman" w:eastAsia="HY신명조" w:hAnsi="Times New Roman" w:cs="Times New Roman"/>
        </w:rPr>
        <w:t>s</w:t>
      </w:r>
      <w:r w:rsidR="00BE07CB" w:rsidRPr="00120995">
        <w:rPr>
          <w:rFonts w:ascii="Times New Roman" w:eastAsia="HY신명조" w:hAnsi="Times New Roman" w:cs="Times New Roman"/>
        </w:rPr>
        <w:t xml:space="preserve"> in analysts’ earnings forecasts and stock returns during short sale ban. Main results are </w:t>
      </w:r>
      <w:r w:rsidR="00E64EC0" w:rsidRPr="00120995">
        <w:rPr>
          <w:rFonts w:ascii="Times New Roman" w:eastAsia="HY신명조" w:hAnsi="Times New Roman" w:cs="Times New Roman"/>
        </w:rPr>
        <w:t>the</w:t>
      </w:r>
      <w:r w:rsidR="00BE07CB" w:rsidRPr="00120995">
        <w:rPr>
          <w:rFonts w:ascii="Times New Roman" w:eastAsia="HY신명조" w:hAnsi="Times New Roman" w:cs="Times New Roman"/>
        </w:rPr>
        <w:t xml:space="preserve"> follow</w:t>
      </w:r>
      <w:r w:rsidR="00E64EC0" w:rsidRPr="00120995">
        <w:rPr>
          <w:rFonts w:ascii="Times New Roman" w:eastAsia="HY신명조" w:hAnsi="Times New Roman" w:cs="Times New Roman"/>
        </w:rPr>
        <w:t>ing</w:t>
      </w:r>
      <w:r w:rsidR="00BE07CB" w:rsidRPr="00120995">
        <w:rPr>
          <w:rFonts w:ascii="Times New Roman" w:eastAsia="HY신명조" w:hAnsi="Times New Roman" w:cs="Times New Roman"/>
        </w:rPr>
        <w:t>: First</w:t>
      </w:r>
      <w:r w:rsidR="00C2274B" w:rsidRPr="00120995">
        <w:rPr>
          <w:rFonts w:ascii="Times New Roman" w:eastAsia="HY신명조" w:hAnsi="Times New Roman" w:cs="Times New Roman"/>
        </w:rPr>
        <w:t>ly</w:t>
      </w:r>
      <w:r w:rsidR="00BE07CB" w:rsidRPr="00120995">
        <w:rPr>
          <w:rFonts w:ascii="Times New Roman" w:eastAsia="HY신명조" w:hAnsi="Times New Roman" w:cs="Times New Roman"/>
        </w:rPr>
        <w:t xml:space="preserve">, the portfolio with </w:t>
      </w:r>
      <w:r w:rsidR="00D850D3" w:rsidRPr="00120995">
        <w:rPr>
          <w:rFonts w:ascii="Times New Roman" w:eastAsia="HY신명조" w:hAnsi="Times New Roman" w:cs="Times New Roman"/>
        </w:rPr>
        <w:t xml:space="preserve">the </w:t>
      </w:r>
      <w:r w:rsidR="00B12C1D" w:rsidRPr="00120995">
        <w:rPr>
          <w:rFonts w:ascii="Times New Roman" w:eastAsia="HY신명조" w:hAnsi="Times New Roman" w:cs="Times New Roman"/>
        </w:rPr>
        <w:t>high</w:t>
      </w:r>
      <w:r w:rsidR="00081E4F" w:rsidRPr="00120995">
        <w:rPr>
          <w:rFonts w:ascii="Times New Roman" w:eastAsia="HY신명조" w:hAnsi="Times New Roman" w:cs="Times New Roman"/>
        </w:rPr>
        <w:t>er</w:t>
      </w:r>
      <w:r w:rsidR="00B12C1D" w:rsidRPr="00120995">
        <w:rPr>
          <w:rFonts w:ascii="Times New Roman" w:eastAsia="HY신명조" w:hAnsi="Times New Roman" w:cs="Times New Roman"/>
        </w:rPr>
        <w:t xml:space="preserve"> </w:t>
      </w:r>
      <w:r w:rsidR="00186C16" w:rsidRPr="00120995">
        <w:rPr>
          <w:rFonts w:ascii="Times New Roman" w:eastAsia="HY신명조" w:hAnsi="Times New Roman" w:cs="Times New Roman"/>
        </w:rPr>
        <w:t>difference</w:t>
      </w:r>
      <w:r w:rsidR="00081E4F" w:rsidRPr="00120995">
        <w:rPr>
          <w:rFonts w:ascii="Times New Roman" w:eastAsia="HY신명조" w:hAnsi="Times New Roman" w:cs="Times New Roman"/>
        </w:rPr>
        <w:t xml:space="preserve"> of opinion</w:t>
      </w:r>
      <w:r w:rsidR="00D850D3" w:rsidRPr="00120995">
        <w:rPr>
          <w:rFonts w:ascii="Times New Roman" w:eastAsia="HY신명조" w:hAnsi="Times New Roman" w:cs="Times New Roman"/>
        </w:rPr>
        <w:t>s</w:t>
      </w:r>
      <w:r w:rsidR="00B12C1D" w:rsidRPr="00120995">
        <w:rPr>
          <w:rFonts w:ascii="Times New Roman" w:eastAsia="HY신명조" w:hAnsi="Times New Roman" w:cs="Times New Roman"/>
        </w:rPr>
        <w:t xml:space="preserve"> </w:t>
      </w:r>
      <w:r w:rsidR="002E5294" w:rsidRPr="00120995">
        <w:rPr>
          <w:rFonts w:ascii="Times New Roman" w:eastAsia="HY신명조" w:hAnsi="Times New Roman" w:cs="Times New Roman"/>
        </w:rPr>
        <w:t>experiences</w:t>
      </w:r>
      <w:r w:rsidR="00B12C1D" w:rsidRPr="00120995">
        <w:rPr>
          <w:rFonts w:ascii="Times New Roman" w:eastAsia="HY신명조" w:hAnsi="Times New Roman" w:cs="Times New Roman"/>
        </w:rPr>
        <w:t xml:space="preserve"> higher</w:t>
      </w:r>
      <w:r w:rsidR="002E5294" w:rsidRPr="00120995">
        <w:rPr>
          <w:rFonts w:ascii="Times New Roman" w:eastAsia="HY신명조" w:hAnsi="Times New Roman" w:cs="Times New Roman"/>
        </w:rPr>
        <w:t xml:space="preserve"> the returns</w:t>
      </w:r>
      <w:r w:rsidR="00B12C1D" w:rsidRPr="00120995">
        <w:rPr>
          <w:rFonts w:ascii="Times New Roman" w:eastAsia="HY신명조" w:hAnsi="Times New Roman" w:cs="Times New Roman"/>
        </w:rPr>
        <w:t xml:space="preserve"> than </w:t>
      </w:r>
      <w:r w:rsidR="00F22B2C" w:rsidRPr="00120995">
        <w:rPr>
          <w:rFonts w:ascii="Times New Roman" w:eastAsia="HY신명조" w:hAnsi="Times New Roman" w:cs="Times New Roman"/>
        </w:rPr>
        <w:t>those</w:t>
      </w:r>
      <w:r w:rsidR="00B12C1D" w:rsidRPr="00120995">
        <w:rPr>
          <w:rFonts w:ascii="Times New Roman" w:eastAsia="HY신명조" w:hAnsi="Times New Roman" w:cs="Times New Roman"/>
        </w:rPr>
        <w:t xml:space="preserve"> with </w:t>
      </w:r>
      <w:r w:rsidR="00047AEE" w:rsidRPr="00120995">
        <w:rPr>
          <w:rFonts w:ascii="Times New Roman" w:eastAsia="HY신명조" w:hAnsi="Times New Roman" w:cs="Times New Roman"/>
        </w:rPr>
        <w:t xml:space="preserve">the </w:t>
      </w:r>
      <w:r w:rsidR="00B12C1D" w:rsidRPr="00120995">
        <w:rPr>
          <w:rFonts w:ascii="Times New Roman" w:eastAsia="HY신명조" w:hAnsi="Times New Roman" w:cs="Times New Roman"/>
        </w:rPr>
        <w:t>low</w:t>
      </w:r>
      <w:r w:rsidR="00081E4F" w:rsidRPr="00120995">
        <w:rPr>
          <w:rFonts w:ascii="Times New Roman" w:eastAsia="HY신명조" w:hAnsi="Times New Roman" w:cs="Times New Roman"/>
        </w:rPr>
        <w:t>er</w:t>
      </w:r>
      <w:r w:rsidR="00B12C1D" w:rsidRPr="00120995">
        <w:rPr>
          <w:rFonts w:ascii="Times New Roman" w:eastAsia="HY신명조" w:hAnsi="Times New Roman" w:cs="Times New Roman"/>
        </w:rPr>
        <w:t xml:space="preserve"> </w:t>
      </w:r>
      <w:r w:rsidR="00186C16" w:rsidRPr="00120995">
        <w:rPr>
          <w:rFonts w:ascii="Times New Roman" w:eastAsia="HY신명조" w:hAnsi="Times New Roman" w:cs="Times New Roman"/>
        </w:rPr>
        <w:t>difference</w:t>
      </w:r>
      <w:r w:rsidR="00081E4F" w:rsidRPr="00120995">
        <w:rPr>
          <w:rFonts w:ascii="Times New Roman" w:eastAsia="HY신명조" w:hAnsi="Times New Roman" w:cs="Times New Roman"/>
        </w:rPr>
        <w:t xml:space="preserve"> of opinion</w:t>
      </w:r>
      <w:r w:rsidR="004C3914" w:rsidRPr="00120995">
        <w:rPr>
          <w:rFonts w:ascii="Times New Roman" w:eastAsia="HY신명조" w:hAnsi="Times New Roman" w:cs="Times New Roman"/>
        </w:rPr>
        <w:t>s</w:t>
      </w:r>
      <w:r w:rsidR="00B12C1D" w:rsidRPr="00120995">
        <w:rPr>
          <w:rFonts w:ascii="Times New Roman" w:eastAsia="HY신명조" w:hAnsi="Times New Roman" w:cs="Times New Roman"/>
        </w:rPr>
        <w:t xml:space="preserve"> during </w:t>
      </w:r>
      <w:r w:rsidR="00186C16" w:rsidRPr="00120995">
        <w:rPr>
          <w:rFonts w:ascii="Times New Roman" w:eastAsia="HY신명조" w:hAnsi="Times New Roman" w:cs="Times New Roman"/>
        </w:rPr>
        <w:t xml:space="preserve">only </w:t>
      </w:r>
      <w:r w:rsidR="00B12C1D" w:rsidRPr="00120995">
        <w:rPr>
          <w:rFonts w:ascii="Times New Roman" w:eastAsia="HY신명조" w:hAnsi="Times New Roman" w:cs="Times New Roman"/>
        </w:rPr>
        <w:t>short sale ban</w:t>
      </w:r>
      <w:r w:rsidR="00984E62" w:rsidRPr="00120995">
        <w:rPr>
          <w:rFonts w:ascii="Times New Roman" w:eastAsia="HY신명조" w:hAnsi="Times New Roman" w:cs="Times New Roman" w:hint="eastAsia"/>
        </w:rPr>
        <w:t xml:space="preserve"> periods</w:t>
      </w:r>
      <w:r w:rsidR="00186C16" w:rsidRPr="00120995">
        <w:rPr>
          <w:rFonts w:ascii="Times New Roman" w:eastAsia="HY신명조" w:hAnsi="Times New Roman" w:cs="Times New Roman"/>
        </w:rPr>
        <w:t>.</w:t>
      </w:r>
      <w:r w:rsidR="00B12C1D" w:rsidRPr="00120995">
        <w:rPr>
          <w:rFonts w:ascii="Times New Roman" w:eastAsia="HY신명조" w:hAnsi="Times New Roman" w:cs="Times New Roman"/>
        </w:rPr>
        <w:t xml:space="preserve"> </w:t>
      </w:r>
      <w:r w:rsidR="001D7E89" w:rsidRPr="00120995">
        <w:rPr>
          <w:rFonts w:ascii="Times New Roman" w:eastAsia="HY신명조" w:hAnsi="Times New Roman" w:cs="Times New Roman"/>
        </w:rPr>
        <w:t>Th</w:t>
      </w:r>
      <w:r w:rsidR="00CD31ED" w:rsidRPr="00120995">
        <w:rPr>
          <w:rFonts w:ascii="Times New Roman" w:eastAsia="HY신명조" w:hAnsi="Times New Roman" w:cs="Times New Roman"/>
        </w:rPr>
        <w:t>e</w:t>
      </w:r>
      <w:r w:rsidR="00186C16" w:rsidRPr="00120995">
        <w:rPr>
          <w:rFonts w:ascii="Times New Roman" w:eastAsia="HY신명조" w:hAnsi="Times New Roman" w:cs="Times New Roman"/>
        </w:rPr>
        <w:t>s</w:t>
      </w:r>
      <w:r w:rsidR="001D7E89" w:rsidRPr="00120995">
        <w:rPr>
          <w:rFonts w:ascii="Times New Roman" w:eastAsia="HY신명조" w:hAnsi="Times New Roman" w:cs="Times New Roman"/>
        </w:rPr>
        <w:t>e</w:t>
      </w:r>
      <w:r w:rsidR="00186C16" w:rsidRPr="00120995">
        <w:rPr>
          <w:rFonts w:ascii="Times New Roman" w:eastAsia="HY신명조" w:hAnsi="Times New Roman" w:cs="Times New Roman"/>
        </w:rPr>
        <w:t xml:space="preserve"> result</w:t>
      </w:r>
      <w:r w:rsidR="001D7E89" w:rsidRPr="00120995">
        <w:rPr>
          <w:rFonts w:ascii="Times New Roman" w:eastAsia="HY신명조" w:hAnsi="Times New Roman" w:cs="Times New Roman"/>
        </w:rPr>
        <w:t>s</w:t>
      </w:r>
      <w:r w:rsidR="00186C16" w:rsidRPr="00120995">
        <w:rPr>
          <w:rFonts w:ascii="Times New Roman" w:eastAsia="HY신명조" w:hAnsi="Times New Roman" w:cs="Times New Roman"/>
        </w:rPr>
        <w:t xml:space="preserve"> </w:t>
      </w:r>
      <w:r w:rsidR="001D7E89" w:rsidRPr="00120995">
        <w:rPr>
          <w:rFonts w:ascii="Times New Roman" w:eastAsia="HY신명조" w:hAnsi="Times New Roman" w:cs="Times New Roman"/>
        </w:rPr>
        <w:t>are</w:t>
      </w:r>
      <w:r w:rsidR="00B12C1D" w:rsidRPr="00120995">
        <w:rPr>
          <w:rFonts w:ascii="Times New Roman" w:eastAsia="HY신명조" w:hAnsi="Times New Roman" w:cs="Times New Roman"/>
        </w:rPr>
        <w:t xml:space="preserve"> robust </w:t>
      </w:r>
      <w:r w:rsidR="005F10EF" w:rsidRPr="00120995">
        <w:rPr>
          <w:rFonts w:ascii="Times New Roman" w:eastAsia="HY신명조" w:hAnsi="Times New Roman" w:cs="Times New Roman"/>
        </w:rPr>
        <w:t>even after controlling</w:t>
      </w:r>
      <w:r w:rsidR="00B12C1D" w:rsidRPr="00120995">
        <w:rPr>
          <w:rFonts w:ascii="Times New Roman" w:eastAsia="HY신명조" w:hAnsi="Times New Roman" w:cs="Times New Roman"/>
        </w:rPr>
        <w:t xml:space="preserve"> the </w:t>
      </w:r>
      <w:r w:rsidR="00B25D44" w:rsidRPr="00120995">
        <w:rPr>
          <w:rFonts w:ascii="Times New Roman" w:eastAsia="HY신명조" w:hAnsi="Times New Roman" w:cs="Times New Roman"/>
        </w:rPr>
        <w:t xml:space="preserve">firm </w:t>
      </w:r>
      <w:r w:rsidR="00B12C1D" w:rsidRPr="00120995">
        <w:rPr>
          <w:rFonts w:ascii="Times New Roman" w:eastAsia="HY신명조" w:hAnsi="Times New Roman" w:cs="Times New Roman"/>
        </w:rPr>
        <w:t xml:space="preserve">size, boot to market </w:t>
      </w:r>
      <w:r w:rsidR="00012045" w:rsidRPr="00120995">
        <w:rPr>
          <w:rFonts w:ascii="Times New Roman" w:eastAsia="HY신명조" w:hAnsi="Times New Roman" w:cs="Times New Roman"/>
        </w:rPr>
        <w:t>ratios</w:t>
      </w:r>
      <w:r w:rsidR="00B12C1D" w:rsidRPr="00120995">
        <w:rPr>
          <w:rFonts w:ascii="Times New Roman" w:eastAsia="HY신명조" w:hAnsi="Times New Roman" w:cs="Times New Roman"/>
        </w:rPr>
        <w:t xml:space="preserve">, and </w:t>
      </w:r>
      <w:r w:rsidR="00205295" w:rsidRPr="00120995">
        <w:rPr>
          <w:rFonts w:ascii="Times New Roman" w:eastAsia="HY신명조" w:hAnsi="Times New Roman" w:cs="Times New Roman"/>
        </w:rPr>
        <w:t xml:space="preserve">the </w:t>
      </w:r>
      <w:r w:rsidR="00B12C1D" w:rsidRPr="00120995">
        <w:rPr>
          <w:rFonts w:ascii="Times New Roman" w:eastAsia="HY신명조" w:hAnsi="Times New Roman" w:cs="Times New Roman"/>
        </w:rPr>
        <w:t>momentum</w:t>
      </w:r>
      <w:r w:rsidR="00205295" w:rsidRPr="00120995">
        <w:rPr>
          <w:rFonts w:ascii="Times New Roman" w:eastAsia="HY신명조" w:hAnsi="Times New Roman" w:cs="Times New Roman"/>
        </w:rPr>
        <w:t xml:space="preserve"> effects</w:t>
      </w:r>
      <w:r w:rsidR="00B12C1D" w:rsidRPr="00120995">
        <w:rPr>
          <w:rFonts w:ascii="Times New Roman" w:eastAsia="HY신명조" w:hAnsi="Times New Roman" w:cs="Times New Roman"/>
        </w:rPr>
        <w:t>. Second</w:t>
      </w:r>
      <w:r w:rsidR="00C2274B" w:rsidRPr="00120995">
        <w:rPr>
          <w:rFonts w:ascii="Times New Roman" w:eastAsia="HY신명조" w:hAnsi="Times New Roman" w:cs="Times New Roman"/>
        </w:rPr>
        <w:t>ly</w:t>
      </w:r>
      <w:r w:rsidR="00B12C1D" w:rsidRPr="00120995">
        <w:rPr>
          <w:rFonts w:ascii="Times New Roman" w:eastAsia="HY신명조" w:hAnsi="Times New Roman" w:cs="Times New Roman"/>
        </w:rPr>
        <w:t xml:space="preserve">, </w:t>
      </w:r>
      <w:r w:rsidR="002A61DA" w:rsidRPr="00120995">
        <w:rPr>
          <w:rFonts w:ascii="Times New Roman" w:eastAsia="HY신명조" w:hAnsi="Times New Roman" w:cs="Times New Roman"/>
        </w:rPr>
        <w:t xml:space="preserve">during short sale ban periods, </w:t>
      </w:r>
      <w:r w:rsidR="00121BBE" w:rsidRPr="00120995">
        <w:rPr>
          <w:rFonts w:ascii="Times New Roman" w:eastAsia="HY신명조" w:hAnsi="Times New Roman" w:cs="Times New Roman"/>
        </w:rPr>
        <w:t>we find</w:t>
      </w:r>
      <w:r w:rsidR="00120995" w:rsidRPr="00120995">
        <w:rPr>
          <w:rFonts w:ascii="Times New Roman" w:eastAsia="HY신명조" w:hAnsi="Times New Roman" w:cs="Times New Roman"/>
        </w:rPr>
        <w:t xml:space="preserve"> portfolios with high differences of opinions present</w:t>
      </w:r>
      <w:r w:rsidR="00121BBE" w:rsidRPr="00120995">
        <w:rPr>
          <w:rFonts w:ascii="Times New Roman" w:eastAsia="HY신명조" w:hAnsi="Times New Roman" w:cs="Times New Roman"/>
        </w:rPr>
        <w:t xml:space="preserve"> </w:t>
      </w:r>
      <w:r w:rsidR="00081E4F" w:rsidRPr="00120995">
        <w:rPr>
          <w:rFonts w:ascii="Times New Roman" w:eastAsia="HY신명조" w:hAnsi="Times New Roman" w:cs="Times New Roman"/>
        </w:rPr>
        <w:t>significant positive abnormal return</w:t>
      </w:r>
      <w:r w:rsidR="00C60C9C" w:rsidRPr="00120995">
        <w:rPr>
          <w:rFonts w:ascii="Times New Roman" w:eastAsia="HY신명조" w:hAnsi="Times New Roman" w:cs="Times New Roman"/>
        </w:rPr>
        <w:t>s</w:t>
      </w:r>
      <w:r w:rsidR="00081E4F" w:rsidRPr="00120995">
        <w:rPr>
          <w:rFonts w:ascii="Times New Roman" w:eastAsia="HY신명조" w:hAnsi="Times New Roman" w:cs="Times New Roman"/>
        </w:rPr>
        <w:t xml:space="preserve"> </w:t>
      </w:r>
      <w:r w:rsidR="00121BBE" w:rsidRPr="00120995">
        <w:rPr>
          <w:rFonts w:ascii="Times New Roman" w:eastAsia="HY신명조" w:hAnsi="Times New Roman" w:cs="Times New Roman"/>
        </w:rPr>
        <w:t>calculated by</w:t>
      </w:r>
      <w:r w:rsidR="00081E4F" w:rsidRPr="00120995">
        <w:rPr>
          <w:rFonts w:ascii="Times New Roman" w:eastAsia="HY신명조" w:hAnsi="Times New Roman" w:cs="Times New Roman"/>
        </w:rPr>
        <w:t xml:space="preserve"> Fama-French</w:t>
      </w:r>
      <w:r w:rsidR="00D8540E" w:rsidRPr="00120995">
        <w:rPr>
          <w:rFonts w:ascii="Times New Roman" w:eastAsia="HY신명조" w:hAnsi="Times New Roman" w:cs="Times New Roman"/>
        </w:rPr>
        <w:t>’s</w:t>
      </w:r>
      <w:r w:rsidR="00081E4F" w:rsidRPr="00120995">
        <w:rPr>
          <w:rFonts w:ascii="Times New Roman" w:eastAsia="HY신명조" w:hAnsi="Times New Roman" w:cs="Times New Roman"/>
        </w:rPr>
        <w:t xml:space="preserve"> three factor model. </w:t>
      </w:r>
      <w:r w:rsidR="00035439" w:rsidRPr="00120995">
        <w:rPr>
          <w:rFonts w:ascii="Times New Roman" w:eastAsia="HY신명조" w:hAnsi="Times New Roman" w:cs="Times New Roman"/>
        </w:rPr>
        <w:t>Finally</w:t>
      </w:r>
      <w:r w:rsidR="00081E4F" w:rsidRPr="00120995">
        <w:rPr>
          <w:rFonts w:ascii="Times New Roman" w:eastAsia="HY신명조" w:hAnsi="Times New Roman" w:cs="Times New Roman"/>
        </w:rPr>
        <w:t xml:space="preserve">, </w:t>
      </w:r>
      <w:r w:rsidR="008D431A">
        <w:rPr>
          <w:rFonts w:ascii="Times New Roman" w:eastAsia="HY신명조" w:hAnsi="Times New Roman" w:cs="Times New Roman"/>
        </w:rPr>
        <w:t xml:space="preserve">our findings show that </w:t>
      </w:r>
      <w:r w:rsidR="00186C16" w:rsidRPr="00120995">
        <w:rPr>
          <w:rFonts w:ascii="Times New Roman" w:eastAsia="HY신명조" w:hAnsi="Times New Roman" w:cs="Times New Roman"/>
        </w:rPr>
        <w:t>individual stock return</w:t>
      </w:r>
      <w:r w:rsidR="00E33CAF" w:rsidRPr="00120995">
        <w:rPr>
          <w:rFonts w:ascii="Times New Roman" w:eastAsia="HY신명조" w:hAnsi="Times New Roman" w:cs="Times New Roman"/>
        </w:rPr>
        <w:t>s</w:t>
      </w:r>
      <w:r w:rsidR="00186C16" w:rsidRPr="00120995">
        <w:rPr>
          <w:rFonts w:ascii="Times New Roman" w:eastAsia="HY신명조" w:hAnsi="Times New Roman" w:cs="Times New Roman"/>
        </w:rPr>
        <w:t xml:space="preserve"> </w:t>
      </w:r>
      <w:r w:rsidR="00E33CAF" w:rsidRPr="00120995">
        <w:rPr>
          <w:rFonts w:ascii="Times New Roman" w:eastAsia="HY신명조" w:hAnsi="Times New Roman" w:cs="Times New Roman"/>
        </w:rPr>
        <w:t>are</w:t>
      </w:r>
      <w:r w:rsidR="00643FCD" w:rsidRPr="00120995">
        <w:rPr>
          <w:rFonts w:ascii="Times New Roman" w:eastAsia="HY신명조" w:hAnsi="Times New Roman" w:cs="Times New Roman"/>
        </w:rPr>
        <w:t xml:space="preserve"> positively related to </w:t>
      </w:r>
      <w:r w:rsidR="00186C16" w:rsidRPr="00120995">
        <w:rPr>
          <w:rFonts w:ascii="Times New Roman" w:eastAsia="HY신명조" w:hAnsi="Times New Roman" w:cs="Times New Roman"/>
        </w:rPr>
        <w:t>the difference of opinion</w:t>
      </w:r>
      <w:r w:rsidR="00CE2954" w:rsidRPr="00120995">
        <w:rPr>
          <w:rFonts w:ascii="Times New Roman" w:eastAsia="HY신명조" w:hAnsi="Times New Roman" w:cs="Times New Roman"/>
        </w:rPr>
        <w:t>s</w:t>
      </w:r>
      <w:r w:rsidR="00643FCD" w:rsidRPr="00120995">
        <w:rPr>
          <w:rFonts w:ascii="Times New Roman" w:eastAsia="HY신명조" w:hAnsi="Times New Roman" w:cs="Times New Roman"/>
        </w:rPr>
        <w:t xml:space="preserve"> after controlling for the </w:t>
      </w:r>
      <w:r w:rsidR="00252EFC" w:rsidRPr="00120995">
        <w:rPr>
          <w:rFonts w:ascii="Times New Roman" w:eastAsia="HY신명조" w:hAnsi="Times New Roman" w:cs="Times New Roman"/>
        </w:rPr>
        <w:t>characteristics of</w:t>
      </w:r>
      <w:r w:rsidR="003A7E47" w:rsidRPr="00120995">
        <w:rPr>
          <w:rFonts w:ascii="Times New Roman" w:eastAsia="HY신명조" w:hAnsi="Times New Roman" w:cs="Times New Roman"/>
        </w:rPr>
        <w:t xml:space="preserve"> </w:t>
      </w:r>
      <w:r w:rsidR="00252EFC" w:rsidRPr="00120995">
        <w:rPr>
          <w:rFonts w:ascii="Times New Roman" w:eastAsia="HY신명조" w:hAnsi="Times New Roman" w:cs="Times New Roman"/>
        </w:rPr>
        <w:t>individual stock</w:t>
      </w:r>
      <w:r w:rsidR="003B71CA">
        <w:rPr>
          <w:rFonts w:ascii="Times New Roman" w:eastAsia="HY신명조" w:hAnsi="Times New Roman" w:cs="Times New Roman"/>
        </w:rPr>
        <w:t>s</w:t>
      </w:r>
      <w:r w:rsidR="00252EFC" w:rsidRPr="00120995">
        <w:rPr>
          <w:rFonts w:ascii="Times New Roman" w:eastAsia="HY신명조" w:hAnsi="Times New Roman" w:cs="Times New Roman"/>
        </w:rPr>
        <w:t xml:space="preserve">. </w:t>
      </w:r>
      <w:r w:rsidR="00186C16" w:rsidRPr="00120995">
        <w:rPr>
          <w:rFonts w:ascii="Times New Roman" w:eastAsia="HY신명조" w:hAnsi="Times New Roman" w:cs="Times New Roman"/>
        </w:rPr>
        <w:t>Our findings are consistent with Miller’s argument that the stock</w:t>
      </w:r>
      <w:r w:rsidR="00E47113" w:rsidRPr="00120995">
        <w:rPr>
          <w:rFonts w:ascii="Times New Roman" w:eastAsia="HY신명조" w:hAnsi="Times New Roman" w:cs="Times New Roman"/>
        </w:rPr>
        <w:t>s</w:t>
      </w:r>
      <w:r w:rsidR="00186C16" w:rsidRPr="00120995">
        <w:rPr>
          <w:rFonts w:ascii="Times New Roman" w:eastAsia="HY신명조" w:hAnsi="Times New Roman" w:cs="Times New Roman"/>
        </w:rPr>
        <w:t xml:space="preserve"> with higher differences of opinion </w:t>
      </w:r>
      <w:r w:rsidR="00E47113" w:rsidRPr="00120995">
        <w:rPr>
          <w:rFonts w:ascii="Times New Roman" w:eastAsia="HY신명조" w:hAnsi="Times New Roman" w:cs="Times New Roman"/>
        </w:rPr>
        <w:t>are</w:t>
      </w:r>
      <w:r w:rsidR="00186C16" w:rsidRPr="00120995">
        <w:rPr>
          <w:rFonts w:ascii="Times New Roman" w:eastAsia="HY신명조" w:hAnsi="Times New Roman" w:cs="Times New Roman"/>
        </w:rPr>
        <w:t xml:space="preserve"> overvalued in the presence of short sale constraints. </w:t>
      </w:r>
    </w:p>
    <w:p w:rsidR="00C422E9" w:rsidRPr="004979EC" w:rsidRDefault="00C422E9" w:rsidP="00022C37">
      <w:pPr>
        <w:spacing w:line="360" w:lineRule="auto"/>
        <w:rPr>
          <w:rFonts w:ascii="Times New Roman" w:eastAsia="HY신명조" w:hAnsi="Times New Roman" w:cs="Times New Roman"/>
          <w:b/>
        </w:rPr>
      </w:pPr>
    </w:p>
    <w:p w:rsidR="00026F71" w:rsidRPr="004979EC" w:rsidRDefault="00026F71" w:rsidP="00022C37">
      <w:pPr>
        <w:spacing w:line="360" w:lineRule="auto"/>
        <w:rPr>
          <w:rFonts w:ascii="Times New Roman" w:eastAsia="HY신명조" w:hAnsi="Times New Roman" w:cs="Times New Roman"/>
        </w:rPr>
      </w:pPr>
      <w:r w:rsidRPr="004979EC">
        <w:rPr>
          <w:rFonts w:ascii="Times New Roman" w:eastAsia="HY신명조" w:hAnsi="Times New Roman" w:cs="Times New Roman"/>
          <w:b/>
        </w:rPr>
        <w:t>JEL Classification</w:t>
      </w:r>
      <w:r w:rsidRPr="004979EC">
        <w:rPr>
          <w:rFonts w:ascii="Times New Roman" w:eastAsia="HY신명조" w:hAnsi="Times New Roman" w:cs="Times New Roman"/>
        </w:rPr>
        <w:t>: C58, G11, G13</w:t>
      </w:r>
    </w:p>
    <w:p w:rsidR="00906F33" w:rsidRPr="009E308D" w:rsidRDefault="00026F71" w:rsidP="00022C37">
      <w:pPr>
        <w:spacing w:line="360" w:lineRule="auto"/>
        <w:rPr>
          <w:rFonts w:ascii="HY신명조" w:eastAsia="HY신명조"/>
        </w:rPr>
      </w:pPr>
      <w:r w:rsidRPr="004979EC">
        <w:rPr>
          <w:rFonts w:ascii="Times New Roman" w:eastAsia="HY신명조" w:hAnsi="Times New Roman" w:cs="Times New Roman"/>
          <w:b/>
        </w:rPr>
        <w:t>Keywords:</w:t>
      </w:r>
      <w:r w:rsidRPr="004979EC">
        <w:rPr>
          <w:rFonts w:ascii="Times New Roman" w:eastAsia="HY신명조" w:hAnsi="Times New Roman" w:cs="Times New Roman"/>
        </w:rPr>
        <w:t xml:space="preserve"> short sale ban, dispersion of opinion, analyst forecas</w:t>
      </w:r>
      <w:r w:rsidR="00006CFF" w:rsidRPr="004979EC">
        <w:rPr>
          <w:rFonts w:ascii="Times New Roman" w:eastAsia="HY신명조" w:hAnsi="Times New Roman" w:cs="Times New Roman"/>
        </w:rPr>
        <w:t>t</w:t>
      </w:r>
      <w:r w:rsidRPr="009E308D">
        <w:rPr>
          <w:rFonts w:ascii="HY신명조" w:eastAsia="HY신명조" w:hint="eastAsia"/>
        </w:rPr>
        <w:t xml:space="preserve"> </w:t>
      </w:r>
    </w:p>
    <w:sectPr w:rsidR="00906F33" w:rsidRPr="009E308D" w:rsidSect="00E376BF">
      <w:footerReference w:type="default" r:id="rId37"/>
      <w:pgSz w:w="11906" w:h="16838"/>
      <w:pgMar w:top="1701" w:right="1440" w:bottom="1440" w:left="1440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18B" w:rsidRDefault="0093418B" w:rsidP="002C7D06">
      <w:r>
        <w:separator/>
      </w:r>
    </w:p>
  </w:endnote>
  <w:endnote w:type="continuationSeparator" w:id="0">
    <w:p w:rsidR="0093418B" w:rsidRDefault="0093418B" w:rsidP="002C7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명조120">
    <w:altName w:val="바탕"/>
    <w:charset w:val="81"/>
    <w:family w:val="roman"/>
    <w:pitch w:val="variable"/>
    <w:sig w:usb0="800002A7" w:usb1="29D77CFB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84185155"/>
      <w:docPartObj>
        <w:docPartGallery w:val="Page Numbers (Bottom of Page)"/>
        <w:docPartUnique/>
      </w:docPartObj>
    </w:sdtPr>
    <w:sdtEndPr>
      <w:rPr>
        <w:rFonts w:ascii="HY신명조" w:eastAsia="HY신명조" w:hint="eastAsia"/>
        <w:sz w:val="18"/>
      </w:rPr>
    </w:sdtEndPr>
    <w:sdtContent>
      <w:p w:rsidR="00B12C1D" w:rsidRPr="00FE5C22" w:rsidRDefault="00B12C1D">
        <w:pPr>
          <w:pStyle w:val="a4"/>
          <w:jc w:val="center"/>
          <w:rPr>
            <w:rFonts w:ascii="HY신명조" w:eastAsia="HY신명조"/>
            <w:sz w:val="18"/>
          </w:rPr>
        </w:pPr>
        <w:r w:rsidRPr="00FE5C22">
          <w:rPr>
            <w:rFonts w:ascii="HY신명조" w:eastAsia="HY신명조" w:hint="eastAsia"/>
            <w:sz w:val="18"/>
          </w:rPr>
          <w:fldChar w:fldCharType="begin"/>
        </w:r>
        <w:r w:rsidRPr="00FE5C22">
          <w:rPr>
            <w:rFonts w:ascii="HY신명조" w:eastAsia="HY신명조" w:hint="eastAsia"/>
            <w:sz w:val="18"/>
          </w:rPr>
          <w:instrText>PAGE   \* MERGEFORMAT</w:instrText>
        </w:r>
        <w:r w:rsidRPr="00FE5C22">
          <w:rPr>
            <w:rFonts w:ascii="HY신명조" w:eastAsia="HY신명조" w:hint="eastAsia"/>
            <w:sz w:val="18"/>
          </w:rPr>
          <w:fldChar w:fldCharType="separate"/>
        </w:r>
        <w:r w:rsidR="004327EF" w:rsidRPr="004327EF">
          <w:rPr>
            <w:rFonts w:ascii="HY신명조" w:eastAsia="HY신명조"/>
            <w:noProof/>
            <w:sz w:val="18"/>
            <w:lang w:val="ko-KR"/>
          </w:rPr>
          <w:t>1</w:t>
        </w:r>
        <w:r w:rsidRPr="00FE5C22">
          <w:rPr>
            <w:rFonts w:ascii="HY신명조" w:eastAsia="HY신명조" w:hint="eastAsia"/>
            <w:noProof/>
            <w:sz w:val="18"/>
            <w:lang w:val="ko-KR"/>
          </w:rPr>
          <w:fldChar w:fldCharType="end"/>
        </w:r>
      </w:p>
    </w:sdtContent>
  </w:sdt>
  <w:p w:rsidR="00B12C1D" w:rsidRDefault="00B12C1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229329"/>
      <w:docPartObj>
        <w:docPartGallery w:val="Page Numbers (Bottom of Page)"/>
        <w:docPartUnique/>
      </w:docPartObj>
    </w:sdtPr>
    <w:sdtEndPr>
      <w:rPr>
        <w:rFonts w:ascii="HY신명조" w:eastAsia="HY신명조" w:hint="eastAsia"/>
        <w:sz w:val="18"/>
      </w:rPr>
    </w:sdtEndPr>
    <w:sdtContent>
      <w:p w:rsidR="00B12C1D" w:rsidRPr="00FE5C22" w:rsidRDefault="00B12C1D">
        <w:pPr>
          <w:pStyle w:val="a4"/>
          <w:jc w:val="center"/>
          <w:rPr>
            <w:rFonts w:ascii="HY신명조" w:eastAsia="HY신명조"/>
            <w:sz w:val="18"/>
          </w:rPr>
        </w:pPr>
        <w:r w:rsidRPr="00FE5C22">
          <w:rPr>
            <w:rFonts w:ascii="HY신명조" w:eastAsia="HY신명조" w:hint="eastAsia"/>
            <w:sz w:val="18"/>
          </w:rPr>
          <w:fldChar w:fldCharType="begin"/>
        </w:r>
        <w:r w:rsidRPr="00FE5C22">
          <w:rPr>
            <w:rFonts w:ascii="HY신명조" w:eastAsia="HY신명조" w:hint="eastAsia"/>
            <w:sz w:val="18"/>
          </w:rPr>
          <w:instrText>PAGE   \* MERGEFORMAT</w:instrText>
        </w:r>
        <w:r w:rsidRPr="00FE5C22">
          <w:rPr>
            <w:rFonts w:ascii="HY신명조" w:eastAsia="HY신명조" w:hint="eastAsia"/>
            <w:sz w:val="18"/>
          </w:rPr>
          <w:fldChar w:fldCharType="separate"/>
        </w:r>
        <w:r w:rsidR="004327EF" w:rsidRPr="004327EF">
          <w:rPr>
            <w:rFonts w:ascii="HY신명조" w:eastAsia="HY신명조"/>
            <w:noProof/>
            <w:sz w:val="18"/>
            <w:lang w:val="ko-KR"/>
          </w:rPr>
          <w:t>1</w:t>
        </w:r>
        <w:r w:rsidRPr="00FE5C22">
          <w:rPr>
            <w:rFonts w:ascii="HY신명조" w:eastAsia="HY신명조" w:hint="eastAsia"/>
            <w:noProof/>
            <w:sz w:val="18"/>
            <w:lang w:val="ko-KR"/>
          </w:rPr>
          <w:fldChar w:fldCharType="end"/>
        </w:r>
      </w:p>
    </w:sdtContent>
  </w:sdt>
  <w:p w:rsidR="00B12C1D" w:rsidRDefault="00B12C1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18B" w:rsidRDefault="0093418B" w:rsidP="002C7D06">
      <w:r>
        <w:separator/>
      </w:r>
    </w:p>
  </w:footnote>
  <w:footnote w:type="continuationSeparator" w:id="0">
    <w:p w:rsidR="0093418B" w:rsidRDefault="0093418B" w:rsidP="002C7D06">
      <w:r>
        <w:continuationSeparator/>
      </w:r>
    </w:p>
  </w:footnote>
  <w:footnote w:id="1">
    <w:p w:rsidR="00B12C1D" w:rsidRPr="00C73535" w:rsidRDefault="00B12C1D" w:rsidP="00640069">
      <w:pPr>
        <w:rPr>
          <w:rFonts w:ascii="HY신명조" w:eastAsia="HY신명조"/>
          <w:sz w:val="18"/>
        </w:rPr>
      </w:pPr>
      <w:r w:rsidRPr="00C73535">
        <w:rPr>
          <w:rStyle w:val="a5"/>
          <w:rFonts w:ascii="HY신명조" w:eastAsia="HY신명조" w:hAnsi="Times New Roman" w:cs="Times New Roman" w:hint="eastAsia"/>
          <w:sz w:val="18"/>
          <w:szCs w:val="20"/>
        </w:rPr>
        <w:t>*</w:t>
      </w:r>
      <w:r w:rsidRPr="00C73535">
        <w:rPr>
          <w:rFonts w:ascii="HY신명조" w:eastAsia="HY신명조" w:hint="eastAsia"/>
          <w:sz w:val="18"/>
        </w:rPr>
        <w:t xml:space="preserve"> 연구에 대해 유익한 조언을 해 주신 강준구 교수님, 변석준 교수님, 이인무 교수님께 감사 드립니다.  </w:t>
      </w:r>
    </w:p>
  </w:footnote>
  <w:footnote w:id="2">
    <w:p w:rsidR="00B12C1D" w:rsidRPr="00C73535" w:rsidRDefault="00B12C1D" w:rsidP="00CF02C5">
      <w:pPr>
        <w:rPr>
          <w:rFonts w:ascii="HY신명조" w:eastAsia="HY신명조"/>
          <w:sz w:val="18"/>
        </w:rPr>
      </w:pPr>
      <w:r w:rsidRPr="00C73535">
        <w:rPr>
          <w:rStyle w:val="a5"/>
          <w:rFonts w:ascii="HY신명조" w:eastAsia="HY신명조" w:hint="eastAsia"/>
          <w:sz w:val="18"/>
          <w:szCs w:val="20"/>
        </w:rPr>
        <w:t>**</w:t>
      </w:r>
      <w:r w:rsidRPr="00C73535">
        <w:rPr>
          <w:rFonts w:ascii="HY신명조" w:eastAsia="HY신명조" w:hint="eastAsia"/>
          <w:sz w:val="18"/>
        </w:rPr>
        <w:t xml:space="preserve"> (제1저자) 카이스트 경영대학 금융공학</w:t>
      </w:r>
      <w:r>
        <w:rPr>
          <w:rFonts w:ascii="HY신명조" w:eastAsia="HY신명조" w:hint="eastAsia"/>
          <w:sz w:val="18"/>
        </w:rPr>
        <w:t>연구</w:t>
      </w:r>
      <w:r w:rsidRPr="00C73535">
        <w:rPr>
          <w:rFonts w:ascii="HY신명조" w:eastAsia="HY신명조" w:hint="eastAsia"/>
          <w:sz w:val="18"/>
        </w:rPr>
        <w:t xml:space="preserve">센터 연구원, 서울특별시 동대문구 회기로 85 카이스트; E-mail: </w:t>
      </w:r>
      <w:hyperlink r:id="rId1" w:history="1">
        <w:r w:rsidRPr="00C73535">
          <w:rPr>
            <w:rStyle w:val="a7"/>
            <w:rFonts w:ascii="HY신명조" w:eastAsia="HY신명조" w:hint="eastAsia"/>
            <w:sz w:val="18"/>
          </w:rPr>
          <w:t>junsici@gmail.com</w:t>
        </w:r>
      </w:hyperlink>
      <w:r w:rsidRPr="00C73535">
        <w:rPr>
          <w:rFonts w:ascii="HY신명조" w:eastAsia="HY신명조" w:hint="eastAsia"/>
          <w:sz w:val="18"/>
        </w:rPr>
        <w:t xml:space="preserve"> </w:t>
      </w:r>
      <w:hyperlink r:id="rId2" w:history="1"/>
    </w:p>
  </w:footnote>
  <w:footnote w:id="3">
    <w:p w:rsidR="00B12C1D" w:rsidRPr="00C73535" w:rsidRDefault="00B12C1D" w:rsidP="00640069">
      <w:pPr>
        <w:rPr>
          <w:rFonts w:ascii="HY신명조" w:eastAsia="HY신명조"/>
          <w:sz w:val="18"/>
        </w:rPr>
      </w:pPr>
      <w:r w:rsidRPr="00C73535">
        <w:rPr>
          <w:rStyle w:val="a5"/>
          <w:rFonts w:ascii="HY신명조" w:eastAsia="HY신명조" w:hint="eastAsia"/>
          <w:sz w:val="18"/>
          <w:szCs w:val="20"/>
        </w:rPr>
        <w:t>**</w:t>
      </w:r>
      <w:r w:rsidRPr="00C73535">
        <w:rPr>
          <w:rFonts w:ascii="HY신명조" w:eastAsia="HY신명조" w:hint="eastAsia"/>
          <w:sz w:val="18"/>
        </w:rPr>
        <w:t xml:space="preserve"> (교신저자) 동국대학교 경영대학 초빙교수, 서울특별시 중구 필동로 1길 30 동국대학교-서울캠퍼스; E-mail: </w:t>
      </w:r>
      <w:hyperlink r:id="rId3" w:history="1">
        <w:r w:rsidRPr="00C73535">
          <w:rPr>
            <w:rStyle w:val="a7"/>
            <w:rFonts w:ascii="HY신명조" w:eastAsia="HY신명조" w:hint="eastAsia"/>
            <w:sz w:val="18"/>
            <w:szCs w:val="18"/>
          </w:rPr>
          <w:t>swseo@dongguk.edu</w:t>
        </w:r>
      </w:hyperlink>
      <w:hyperlink r:id="rId4" w:history="1"/>
      <w:r w:rsidRPr="00C73535">
        <w:rPr>
          <w:rFonts w:ascii="HY신명조" w:eastAsia="HY신명조" w:hint="eastAsia"/>
          <w:sz w:val="18"/>
        </w:rPr>
        <w:t xml:space="preserve">  </w:t>
      </w:r>
    </w:p>
  </w:footnote>
  <w:footnote w:id="4">
    <w:p w:rsidR="00B12C1D" w:rsidRPr="00681738" w:rsidRDefault="00B12C1D" w:rsidP="00E13207">
      <w:pPr>
        <w:pStyle w:val="a6"/>
        <w:jc w:val="both"/>
        <w:rPr>
          <w:rFonts w:ascii="HY신명조" w:eastAsia="HY신명조" w:hAnsiTheme="minorHAnsi"/>
          <w:sz w:val="18"/>
        </w:rPr>
      </w:pPr>
      <w:r w:rsidRPr="00681738">
        <w:rPr>
          <w:rStyle w:val="a5"/>
          <w:rFonts w:ascii="HY신명조" w:eastAsia="HY신명조" w:hAnsiTheme="minorHAnsi" w:hint="eastAsia"/>
          <w:sz w:val="18"/>
        </w:rPr>
        <w:footnoteRef/>
      </w:r>
      <w:r w:rsidRPr="00681738">
        <w:rPr>
          <w:rFonts w:ascii="HY신명조" w:eastAsia="HY신명조" w:hAnsiTheme="minorHAnsi" w:hint="eastAsia"/>
          <w:sz w:val="18"/>
        </w:rPr>
        <w:t xml:space="preserve"> 기존 연구에서 공매도의 제약의 정확한 측정에 대해 논란이 존재한다. 예를 들어, Figlewski(1981)은 공매총액이 높을수록 공매도의 제약이 강하다고 주장하는 반면, Boehme, Danielsen, and Sorescu(2006)는 공매총액이 낮을수록 공매도의 제약이 강하다고 주장하였다. </w:t>
      </w:r>
    </w:p>
  </w:footnote>
  <w:footnote w:id="5">
    <w:p w:rsidR="00B12C1D" w:rsidRPr="00681738" w:rsidRDefault="00B12C1D" w:rsidP="00154962">
      <w:pPr>
        <w:pStyle w:val="a6"/>
        <w:jc w:val="both"/>
        <w:rPr>
          <w:rFonts w:ascii="HY신명조" w:eastAsia="HY신명조" w:hAnsiTheme="minorHAnsi"/>
          <w:sz w:val="18"/>
        </w:rPr>
      </w:pPr>
      <w:r w:rsidRPr="00681738">
        <w:rPr>
          <w:rStyle w:val="a5"/>
          <w:rFonts w:ascii="HY신명조" w:eastAsia="HY신명조" w:hAnsiTheme="minorHAnsi" w:hint="eastAsia"/>
          <w:sz w:val="18"/>
        </w:rPr>
        <w:footnoteRef/>
      </w:r>
      <w:r w:rsidRPr="00681738">
        <w:rPr>
          <w:rFonts w:ascii="HY신명조" w:eastAsia="HY신명조" w:hAnsiTheme="minorHAnsi" w:hint="eastAsia"/>
          <w:sz w:val="18"/>
        </w:rPr>
        <w:t xml:space="preserve"> 이러한 연구들에는 Ackert and Athanassakos(1997), Johnson(2004), Zhang(2006) 등이 있다.</w:t>
      </w:r>
    </w:p>
  </w:footnote>
  <w:footnote w:id="6">
    <w:p w:rsidR="00B12C1D" w:rsidRPr="00C73535" w:rsidRDefault="00B12C1D" w:rsidP="00013508">
      <w:pPr>
        <w:pStyle w:val="a6"/>
        <w:jc w:val="both"/>
        <w:rPr>
          <w:rFonts w:ascii="HY신명조" w:eastAsia="HY신명조" w:hAnsiTheme="minorHAnsi"/>
        </w:rPr>
      </w:pPr>
      <w:r w:rsidRPr="00681738">
        <w:rPr>
          <w:rStyle w:val="a5"/>
          <w:rFonts w:ascii="HY신명조" w:eastAsia="HY신명조" w:hAnsiTheme="minorHAnsi" w:hint="eastAsia"/>
          <w:sz w:val="18"/>
        </w:rPr>
        <w:footnoteRef/>
      </w:r>
      <w:r w:rsidRPr="00681738">
        <w:rPr>
          <w:rFonts w:ascii="HY신명조" w:eastAsia="HY신명조" w:hAnsiTheme="minorHAnsi" w:hint="eastAsia"/>
          <w:sz w:val="18"/>
        </w:rPr>
        <w:t xml:space="preserve"> 이러한 연구들에는 Cragg and Malkiel(1982), Qu, Starks, and Yan (2004), </w:t>
      </w:r>
      <w:r w:rsidRPr="00681738">
        <w:rPr>
          <w:rFonts w:ascii="HY신명조" w:eastAsia="HY신명조" w:hAnsiTheme="minorHAnsi" w:hint="eastAsia"/>
          <w:sz w:val="18"/>
          <w:szCs w:val="20"/>
        </w:rPr>
        <w:t xml:space="preserve">Beber, Breedon, and Buraschi(2010), </w:t>
      </w:r>
      <w:r w:rsidRPr="00681738">
        <w:rPr>
          <w:rFonts w:ascii="HY신명조" w:eastAsia="HY신명조" w:hAnsiTheme="minorHAnsi" w:hint="eastAsia"/>
          <w:sz w:val="18"/>
        </w:rPr>
        <w:t>Banerjee(2011) 등이 있다.</w:t>
      </w:r>
    </w:p>
  </w:footnote>
  <w:footnote w:id="7">
    <w:p w:rsidR="00B12C1D" w:rsidRPr="00681738" w:rsidRDefault="00B12C1D" w:rsidP="004E2103">
      <w:pPr>
        <w:pStyle w:val="a6"/>
        <w:jc w:val="both"/>
        <w:rPr>
          <w:rFonts w:ascii="HY신명조" w:eastAsia="HY신명조"/>
          <w:sz w:val="18"/>
        </w:rPr>
      </w:pPr>
      <w:r w:rsidRPr="00681738">
        <w:rPr>
          <w:rStyle w:val="a5"/>
          <w:rFonts w:ascii="HY신명조" w:eastAsia="HY신명조" w:hint="eastAsia"/>
          <w:sz w:val="18"/>
        </w:rPr>
        <w:footnoteRef/>
      </w:r>
      <w:r w:rsidRPr="00681738">
        <w:rPr>
          <w:rFonts w:ascii="HY신명조" w:eastAsia="HY신명조" w:hint="eastAsia"/>
          <w:sz w:val="18"/>
        </w:rPr>
        <w:t xml:space="preserve"> 2008년 하반기, 미국 주식시장에서 공매도에 의한 금융주의 갑작스러운 가격변동을 막기 위해 Securities and Exchange Commission(SEC)가 금융주에 대한 공매도 </w:t>
      </w:r>
      <w:r w:rsidR="00186C16">
        <w:rPr>
          <w:rFonts w:ascii="HY신명조" w:eastAsia="HY신명조" w:hint="eastAsia"/>
          <w:sz w:val="18"/>
        </w:rPr>
        <w:t>금지조치</w:t>
      </w:r>
      <w:r w:rsidRPr="00681738">
        <w:rPr>
          <w:rFonts w:ascii="HY신명조" w:eastAsia="HY신명조" w:hint="eastAsia"/>
          <w:sz w:val="18"/>
        </w:rPr>
        <w:t>를 취한 것과 유사하다고 볼 수 있다.</w:t>
      </w:r>
    </w:p>
  </w:footnote>
  <w:footnote w:id="8">
    <w:p w:rsidR="00B12C1D" w:rsidRPr="00681738" w:rsidRDefault="00B12C1D" w:rsidP="00665AB5">
      <w:pPr>
        <w:pStyle w:val="a6"/>
        <w:rPr>
          <w:rFonts w:ascii="HY신명조" w:eastAsia="HY신명조" w:hAnsiTheme="minorEastAsia"/>
          <w:sz w:val="18"/>
        </w:rPr>
      </w:pPr>
      <w:r w:rsidRPr="00681738">
        <w:rPr>
          <w:rStyle w:val="a5"/>
          <w:rFonts w:ascii="HY신명조" w:eastAsia="HY신명조" w:hAnsiTheme="minorEastAsia" w:hint="eastAsia"/>
          <w:sz w:val="18"/>
        </w:rPr>
        <w:footnoteRef/>
      </w:r>
      <w:r w:rsidRPr="00681738">
        <w:rPr>
          <w:rFonts w:ascii="HY신명조" w:eastAsia="HY신명조" w:hAnsiTheme="minorEastAsia" w:hint="eastAsia"/>
          <w:sz w:val="18"/>
        </w:rPr>
        <w:t xml:space="preserve"> 가치 가중 평균(value weighted average)을 이용하여 수익률을 구하여도 비슷한 결과를 얻을 수 있다.</w:t>
      </w:r>
    </w:p>
  </w:footnote>
  <w:footnote w:id="9">
    <w:p w:rsidR="00B12C1D" w:rsidRPr="00F54F3D" w:rsidRDefault="00B12C1D" w:rsidP="00F54F3D">
      <w:pPr>
        <w:pStyle w:val="a6"/>
        <w:ind w:left="180" w:hangingChars="100" w:hanging="180"/>
        <w:jc w:val="both"/>
        <w:rPr>
          <w:rFonts w:ascii="HY신명조" w:eastAsia="HY신명조"/>
          <w:sz w:val="18"/>
          <w:szCs w:val="18"/>
        </w:rPr>
      </w:pPr>
      <w:r w:rsidRPr="00F54F3D">
        <w:rPr>
          <w:rStyle w:val="a5"/>
          <w:rFonts w:ascii="HY신명조" w:eastAsia="HY신명조"/>
          <w:sz w:val="18"/>
          <w:szCs w:val="18"/>
        </w:rPr>
        <w:footnoteRef/>
      </w:r>
      <w:r w:rsidRPr="00F54F3D">
        <w:rPr>
          <w:rFonts w:ascii="HY신명조" w:eastAsia="HY신명조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전체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표본 월의 수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는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136개</w:t>
      </w:r>
      <w:r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월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이다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. </w:t>
      </w:r>
      <w:r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공매도 금지기간 더미를 사용한 회귀분석을 위하여 전체 표본 기간을 기준으로 분석하였다. 공매도 금지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전체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2002년 1월부터 2013년 6월까지는 138개월인데 2013년 5월과 6월의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수익률은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미래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3개월에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대한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수익률을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계산하기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위하여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사용되고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남은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136개월이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전체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분석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 xml:space="preserve"> </w:t>
      </w:r>
      <w:r w:rsidRPr="00F54F3D">
        <w:rPr>
          <w:rFonts w:ascii="HY신명조" w:eastAsia="HY신명조" w:hAnsi="맑은 고딕" w:cs="굴림" w:hint="eastAsia"/>
          <w:color w:val="000000"/>
          <w:kern w:val="0"/>
          <w:sz w:val="18"/>
          <w:szCs w:val="18"/>
        </w:rPr>
        <w:t>대상이다</w:t>
      </w:r>
      <w:r w:rsidRPr="00F54F3D">
        <w:rPr>
          <w:rFonts w:ascii="HY신명조" w:eastAsia="HY신명조" w:hAnsi="맑은 고딕" w:cs="굴림"/>
          <w:color w:val="000000"/>
          <w:kern w:val="0"/>
          <w:sz w:val="18"/>
          <w:szCs w:val="18"/>
        </w:rPr>
        <w:t>.</w:t>
      </w:r>
    </w:p>
  </w:footnote>
  <w:footnote w:id="10">
    <w:p w:rsidR="00B12C1D" w:rsidRPr="00681738" w:rsidRDefault="00B12C1D" w:rsidP="00154962">
      <w:pPr>
        <w:pStyle w:val="a6"/>
        <w:jc w:val="both"/>
        <w:rPr>
          <w:rFonts w:ascii="HY신명조" w:eastAsia="HY신명조"/>
          <w:sz w:val="18"/>
        </w:rPr>
      </w:pPr>
      <w:r w:rsidRPr="00681738">
        <w:rPr>
          <w:rStyle w:val="a5"/>
          <w:rFonts w:ascii="HY신명조" w:eastAsia="HY신명조" w:hint="eastAsia"/>
          <w:sz w:val="18"/>
        </w:rPr>
        <w:footnoteRef/>
      </w:r>
      <w:r w:rsidRPr="00681738">
        <w:rPr>
          <w:rFonts w:ascii="HY신명조" w:eastAsia="HY신명조" w:hint="eastAsia"/>
          <w:sz w:val="18"/>
        </w:rPr>
        <w:t xml:space="preserve"> Hong and Stein(2007)는 시가총액 대비 거래 금액이 투자자들의 의견불일치를 측정하는 척도라고 제안하였다.</w:t>
      </w:r>
    </w:p>
  </w:footnote>
  <w:footnote w:id="11">
    <w:p w:rsidR="00B12C1D" w:rsidRPr="004979EC" w:rsidRDefault="00B12C1D" w:rsidP="00234870">
      <w:pPr>
        <w:rPr>
          <w:rFonts w:ascii="Times New Roman" w:eastAsia="HY신명조" w:hAnsi="Times New Roman" w:cs="Times New Roman"/>
          <w:sz w:val="18"/>
          <w:szCs w:val="18"/>
        </w:rPr>
      </w:pPr>
      <w:r w:rsidRPr="004979EC">
        <w:rPr>
          <w:rStyle w:val="a5"/>
          <w:rFonts w:ascii="Times New Roman" w:eastAsia="HY신명조" w:hAnsi="Times New Roman" w:cs="Times New Roman"/>
          <w:sz w:val="18"/>
          <w:szCs w:val="18"/>
        </w:rPr>
        <w:t>**</w:t>
      </w:r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(First Author) Research Fellow, Financial Engineering Research Center, KAIST Business School; E-mail: </w:t>
      </w:r>
      <w:hyperlink r:id="rId5" w:history="1">
        <w:r w:rsidRPr="004979EC">
          <w:rPr>
            <w:rStyle w:val="a7"/>
            <w:rFonts w:ascii="Times New Roman" w:eastAsia="HY신명조" w:hAnsi="Times New Roman" w:cs="Times New Roman"/>
            <w:sz w:val="18"/>
          </w:rPr>
          <w:t>junsici@gmail.com</w:t>
        </w:r>
      </w:hyperlink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hyperlink r:id="rId6" w:history="1"/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 </w:t>
      </w:r>
    </w:p>
  </w:footnote>
  <w:footnote w:id="12">
    <w:p w:rsidR="00B12C1D" w:rsidRPr="004979EC" w:rsidRDefault="00B12C1D" w:rsidP="000151E9">
      <w:pPr>
        <w:rPr>
          <w:rFonts w:ascii="Times New Roman" w:eastAsia="HY신명조" w:hAnsi="Times New Roman" w:cs="Times New Roman"/>
          <w:sz w:val="18"/>
          <w:szCs w:val="18"/>
        </w:rPr>
      </w:pPr>
      <w:r w:rsidRPr="004979EC">
        <w:rPr>
          <w:rStyle w:val="a5"/>
          <w:rFonts w:ascii="Times New Roman" w:eastAsia="HY신명조" w:hAnsi="Times New Roman" w:cs="Times New Roman"/>
          <w:sz w:val="18"/>
          <w:szCs w:val="18"/>
        </w:rPr>
        <w:t>***</w:t>
      </w:r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(Corresponding Author) Visiting Professor, Dongguk Business School, Dongguk University-Seoul; E-mail: </w:t>
      </w:r>
      <w:hyperlink r:id="rId7" w:history="1">
        <w:r w:rsidRPr="004979EC">
          <w:rPr>
            <w:rStyle w:val="a7"/>
            <w:rFonts w:ascii="Times New Roman" w:eastAsia="HY신명조" w:hAnsi="Times New Roman" w:cs="Times New Roman"/>
            <w:sz w:val="18"/>
            <w:szCs w:val="18"/>
          </w:rPr>
          <w:t>swseo@dongguk.edu</w:t>
        </w:r>
      </w:hyperlink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</w:t>
      </w:r>
      <w:hyperlink r:id="rId8" w:history="1"/>
      <w:r w:rsidRPr="004979EC">
        <w:rPr>
          <w:rFonts w:ascii="Times New Roman" w:eastAsia="HY신명조" w:hAnsi="Times New Roman" w:cs="Times New Roman"/>
          <w:sz w:val="18"/>
          <w:szCs w:val="18"/>
        </w:rPr>
        <w:t xml:space="preserve">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15287"/>
    <w:multiLevelType w:val="hybridMultilevel"/>
    <w:tmpl w:val="6966EE68"/>
    <w:lvl w:ilvl="0" w:tplc="3E72222C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DD97F0E"/>
    <w:multiLevelType w:val="hybridMultilevel"/>
    <w:tmpl w:val="F9D2961E"/>
    <w:lvl w:ilvl="0" w:tplc="36FCC47A">
      <w:start w:val="1"/>
      <w:numFmt w:val="chosung"/>
      <w:lvlText w:val="%1.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5" w:hanging="400"/>
      </w:pPr>
    </w:lvl>
    <w:lvl w:ilvl="2" w:tplc="0409001B" w:tentative="1">
      <w:start w:val="1"/>
      <w:numFmt w:val="lowerRoman"/>
      <w:lvlText w:val="%3."/>
      <w:lvlJc w:val="right"/>
      <w:pPr>
        <w:ind w:left="1995" w:hanging="400"/>
      </w:pPr>
    </w:lvl>
    <w:lvl w:ilvl="3" w:tplc="0409000F" w:tentative="1">
      <w:start w:val="1"/>
      <w:numFmt w:val="decimal"/>
      <w:lvlText w:val="%4."/>
      <w:lvlJc w:val="left"/>
      <w:pPr>
        <w:ind w:left="2395" w:hanging="400"/>
      </w:pPr>
    </w:lvl>
    <w:lvl w:ilvl="4" w:tplc="04090019" w:tentative="1">
      <w:start w:val="1"/>
      <w:numFmt w:val="upperLetter"/>
      <w:lvlText w:val="%5."/>
      <w:lvlJc w:val="left"/>
      <w:pPr>
        <w:ind w:left="2795" w:hanging="400"/>
      </w:pPr>
    </w:lvl>
    <w:lvl w:ilvl="5" w:tplc="0409001B" w:tentative="1">
      <w:start w:val="1"/>
      <w:numFmt w:val="lowerRoman"/>
      <w:lvlText w:val="%6."/>
      <w:lvlJc w:val="right"/>
      <w:pPr>
        <w:ind w:left="3195" w:hanging="400"/>
      </w:pPr>
    </w:lvl>
    <w:lvl w:ilvl="6" w:tplc="0409000F" w:tentative="1">
      <w:start w:val="1"/>
      <w:numFmt w:val="decimal"/>
      <w:lvlText w:val="%7."/>
      <w:lvlJc w:val="left"/>
      <w:pPr>
        <w:ind w:left="3595" w:hanging="400"/>
      </w:pPr>
    </w:lvl>
    <w:lvl w:ilvl="7" w:tplc="04090019" w:tentative="1">
      <w:start w:val="1"/>
      <w:numFmt w:val="upperLetter"/>
      <w:lvlText w:val="%8."/>
      <w:lvlJc w:val="left"/>
      <w:pPr>
        <w:ind w:left="3995" w:hanging="400"/>
      </w:pPr>
    </w:lvl>
    <w:lvl w:ilvl="8" w:tplc="0409001B" w:tentative="1">
      <w:start w:val="1"/>
      <w:numFmt w:val="lowerRoman"/>
      <w:lvlText w:val="%9."/>
      <w:lvlJc w:val="right"/>
      <w:pPr>
        <w:ind w:left="4395" w:hanging="400"/>
      </w:pPr>
    </w:lvl>
  </w:abstractNum>
  <w:abstractNum w:abstractNumId="2">
    <w:nsid w:val="1F872521"/>
    <w:multiLevelType w:val="hybridMultilevel"/>
    <w:tmpl w:val="268C0F28"/>
    <w:lvl w:ilvl="0" w:tplc="38627176">
      <w:start w:val="1"/>
      <w:numFmt w:val="decimal"/>
      <w:lvlText w:val="%1)"/>
      <w:lvlJc w:val="left"/>
      <w:pPr>
        <w:ind w:left="6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05" w:hanging="400"/>
      </w:pPr>
    </w:lvl>
    <w:lvl w:ilvl="2" w:tplc="0409001B" w:tentative="1">
      <w:start w:val="1"/>
      <w:numFmt w:val="lowerRoman"/>
      <w:lvlText w:val="%3."/>
      <w:lvlJc w:val="right"/>
      <w:pPr>
        <w:ind w:left="1505" w:hanging="400"/>
      </w:pPr>
    </w:lvl>
    <w:lvl w:ilvl="3" w:tplc="0409000F" w:tentative="1">
      <w:start w:val="1"/>
      <w:numFmt w:val="decimal"/>
      <w:lvlText w:val="%4."/>
      <w:lvlJc w:val="left"/>
      <w:pPr>
        <w:ind w:left="1905" w:hanging="400"/>
      </w:pPr>
    </w:lvl>
    <w:lvl w:ilvl="4" w:tplc="04090019" w:tentative="1">
      <w:start w:val="1"/>
      <w:numFmt w:val="upperLetter"/>
      <w:lvlText w:val="%5."/>
      <w:lvlJc w:val="left"/>
      <w:pPr>
        <w:ind w:left="2305" w:hanging="400"/>
      </w:pPr>
    </w:lvl>
    <w:lvl w:ilvl="5" w:tplc="0409001B" w:tentative="1">
      <w:start w:val="1"/>
      <w:numFmt w:val="lowerRoman"/>
      <w:lvlText w:val="%6."/>
      <w:lvlJc w:val="right"/>
      <w:pPr>
        <w:ind w:left="2705" w:hanging="400"/>
      </w:pPr>
    </w:lvl>
    <w:lvl w:ilvl="6" w:tplc="0409000F" w:tentative="1">
      <w:start w:val="1"/>
      <w:numFmt w:val="decimal"/>
      <w:lvlText w:val="%7."/>
      <w:lvlJc w:val="left"/>
      <w:pPr>
        <w:ind w:left="3105" w:hanging="400"/>
      </w:pPr>
    </w:lvl>
    <w:lvl w:ilvl="7" w:tplc="04090019" w:tentative="1">
      <w:start w:val="1"/>
      <w:numFmt w:val="upperLetter"/>
      <w:lvlText w:val="%8."/>
      <w:lvlJc w:val="left"/>
      <w:pPr>
        <w:ind w:left="3505" w:hanging="400"/>
      </w:pPr>
    </w:lvl>
    <w:lvl w:ilvl="8" w:tplc="0409001B" w:tentative="1">
      <w:start w:val="1"/>
      <w:numFmt w:val="lowerRoman"/>
      <w:lvlText w:val="%9."/>
      <w:lvlJc w:val="right"/>
      <w:pPr>
        <w:ind w:left="3905" w:hanging="400"/>
      </w:pPr>
    </w:lvl>
  </w:abstractNum>
  <w:abstractNum w:abstractNumId="3">
    <w:nsid w:val="2B797396"/>
    <w:multiLevelType w:val="hybridMultilevel"/>
    <w:tmpl w:val="6DDAD1AC"/>
    <w:lvl w:ilvl="0" w:tplc="8C54097E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622C083F"/>
    <w:multiLevelType w:val="hybridMultilevel"/>
    <w:tmpl w:val="4B1CC678"/>
    <w:lvl w:ilvl="0" w:tplc="B97C74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5">
    <w:nsid w:val="70386E23"/>
    <w:multiLevelType w:val="hybridMultilevel"/>
    <w:tmpl w:val="E174AE58"/>
    <w:lvl w:ilvl="0" w:tplc="B0E82A8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792F4207"/>
    <w:multiLevelType w:val="hybridMultilevel"/>
    <w:tmpl w:val="E174AE58"/>
    <w:lvl w:ilvl="0" w:tplc="B0E82A8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6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C7D06"/>
    <w:rsid w:val="000004D2"/>
    <w:rsid w:val="00000612"/>
    <w:rsid w:val="00001632"/>
    <w:rsid w:val="00002145"/>
    <w:rsid w:val="00004171"/>
    <w:rsid w:val="00004289"/>
    <w:rsid w:val="000050BB"/>
    <w:rsid w:val="00006382"/>
    <w:rsid w:val="00006B2F"/>
    <w:rsid w:val="00006CFF"/>
    <w:rsid w:val="0000790F"/>
    <w:rsid w:val="00010151"/>
    <w:rsid w:val="00010484"/>
    <w:rsid w:val="00011E65"/>
    <w:rsid w:val="00012045"/>
    <w:rsid w:val="000129E5"/>
    <w:rsid w:val="000132E4"/>
    <w:rsid w:val="00013508"/>
    <w:rsid w:val="00013AAE"/>
    <w:rsid w:val="000151E9"/>
    <w:rsid w:val="000209FB"/>
    <w:rsid w:val="00022C37"/>
    <w:rsid w:val="000232E4"/>
    <w:rsid w:val="00023EE3"/>
    <w:rsid w:val="00025BB5"/>
    <w:rsid w:val="00025CF7"/>
    <w:rsid w:val="000260FF"/>
    <w:rsid w:val="000262A7"/>
    <w:rsid w:val="00026754"/>
    <w:rsid w:val="00026A97"/>
    <w:rsid w:val="00026F71"/>
    <w:rsid w:val="000308C6"/>
    <w:rsid w:val="00030F96"/>
    <w:rsid w:val="0003441C"/>
    <w:rsid w:val="00035439"/>
    <w:rsid w:val="000365D0"/>
    <w:rsid w:val="000366D1"/>
    <w:rsid w:val="00036FC2"/>
    <w:rsid w:val="0003732F"/>
    <w:rsid w:val="00041757"/>
    <w:rsid w:val="00042BDB"/>
    <w:rsid w:val="000432A4"/>
    <w:rsid w:val="00043BE8"/>
    <w:rsid w:val="00043D2E"/>
    <w:rsid w:val="00044D3A"/>
    <w:rsid w:val="0004581D"/>
    <w:rsid w:val="000460CD"/>
    <w:rsid w:val="000479C7"/>
    <w:rsid w:val="00047AEE"/>
    <w:rsid w:val="000504FB"/>
    <w:rsid w:val="00050DFE"/>
    <w:rsid w:val="0005223E"/>
    <w:rsid w:val="000527A5"/>
    <w:rsid w:val="00052EB2"/>
    <w:rsid w:val="00053A2F"/>
    <w:rsid w:val="0005701B"/>
    <w:rsid w:val="000577CD"/>
    <w:rsid w:val="0005787F"/>
    <w:rsid w:val="00057E5E"/>
    <w:rsid w:val="00060ACA"/>
    <w:rsid w:val="000616B5"/>
    <w:rsid w:val="00061910"/>
    <w:rsid w:val="000625E7"/>
    <w:rsid w:val="0006358A"/>
    <w:rsid w:val="00066AD5"/>
    <w:rsid w:val="00066BDB"/>
    <w:rsid w:val="00067D07"/>
    <w:rsid w:val="00067EC3"/>
    <w:rsid w:val="00071203"/>
    <w:rsid w:val="0007179F"/>
    <w:rsid w:val="00077D2C"/>
    <w:rsid w:val="00080ADC"/>
    <w:rsid w:val="00081E4F"/>
    <w:rsid w:val="00083547"/>
    <w:rsid w:val="0008424D"/>
    <w:rsid w:val="00085405"/>
    <w:rsid w:val="00085AF1"/>
    <w:rsid w:val="00085E5B"/>
    <w:rsid w:val="000865D5"/>
    <w:rsid w:val="0009075F"/>
    <w:rsid w:val="00092150"/>
    <w:rsid w:val="00093863"/>
    <w:rsid w:val="000944F3"/>
    <w:rsid w:val="00094868"/>
    <w:rsid w:val="000949E7"/>
    <w:rsid w:val="00094F19"/>
    <w:rsid w:val="000961BE"/>
    <w:rsid w:val="00097EB0"/>
    <w:rsid w:val="000A0199"/>
    <w:rsid w:val="000A1F05"/>
    <w:rsid w:val="000A1FAE"/>
    <w:rsid w:val="000A29F1"/>
    <w:rsid w:val="000A2C2B"/>
    <w:rsid w:val="000A3C55"/>
    <w:rsid w:val="000A4BC4"/>
    <w:rsid w:val="000A6B4E"/>
    <w:rsid w:val="000A6B92"/>
    <w:rsid w:val="000A7543"/>
    <w:rsid w:val="000B1127"/>
    <w:rsid w:val="000B13A6"/>
    <w:rsid w:val="000B1FAF"/>
    <w:rsid w:val="000B369A"/>
    <w:rsid w:val="000B423F"/>
    <w:rsid w:val="000B45F6"/>
    <w:rsid w:val="000B5ADE"/>
    <w:rsid w:val="000B6E72"/>
    <w:rsid w:val="000B72CC"/>
    <w:rsid w:val="000B783F"/>
    <w:rsid w:val="000C049C"/>
    <w:rsid w:val="000C1162"/>
    <w:rsid w:val="000C1305"/>
    <w:rsid w:val="000C19B3"/>
    <w:rsid w:val="000C1CBD"/>
    <w:rsid w:val="000C20E7"/>
    <w:rsid w:val="000C2133"/>
    <w:rsid w:val="000C2941"/>
    <w:rsid w:val="000C39BA"/>
    <w:rsid w:val="000C3BF1"/>
    <w:rsid w:val="000C3E62"/>
    <w:rsid w:val="000C5D48"/>
    <w:rsid w:val="000C5FE7"/>
    <w:rsid w:val="000C67D0"/>
    <w:rsid w:val="000C7FF7"/>
    <w:rsid w:val="000D1EC6"/>
    <w:rsid w:val="000D3930"/>
    <w:rsid w:val="000D500F"/>
    <w:rsid w:val="000D5A3F"/>
    <w:rsid w:val="000D631F"/>
    <w:rsid w:val="000D688C"/>
    <w:rsid w:val="000D6A92"/>
    <w:rsid w:val="000D78B9"/>
    <w:rsid w:val="000E220E"/>
    <w:rsid w:val="000E29EC"/>
    <w:rsid w:val="000E2B60"/>
    <w:rsid w:val="000E32FF"/>
    <w:rsid w:val="000E3BD9"/>
    <w:rsid w:val="000E46A5"/>
    <w:rsid w:val="000E7766"/>
    <w:rsid w:val="000E77CF"/>
    <w:rsid w:val="000F350F"/>
    <w:rsid w:val="000F3511"/>
    <w:rsid w:val="000F501D"/>
    <w:rsid w:val="000F5DC1"/>
    <w:rsid w:val="000F7CD0"/>
    <w:rsid w:val="000F7E0F"/>
    <w:rsid w:val="00100651"/>
    <w:rsid w:val="00101B5A"/>
    <w:rsid w:val="00101C34"/>
    <w:rsid w:val="0010268F"/>
    <w:rsid w:val="00104314"/>
    <w:rsid w:val="00105507"/>
    <w:rsid w:val="00107CB8"/>
    <w:rsid w:val="0011190B"/>
    <w:rsid w:val="00113B7F"/>
    <w:rsid w:val="00114467"/>
    <w:rsid w:val="00114C17"/>
    <w:rsid w:val="00115AD1"/>
    <w:rsid w:val="00116FF4"/>
    <w:rsid w:val="001175BB"/>
    <w:rsid w:val="00117E1C"/>
    <w:rsid w:val="00120995"/>
    <w:rsid w:val="00121283"/>
    <w:rsid w:val="0012133A"/>
    <w:rsid w:val="00121BBE"/>
    <w:rsid w:val="001220BE"/>
    <w:rsid w:val="00123335"/>
    <w:rsid w:val="001248FD"/>
    <w:rsid w:val="00124B31"/>
    <w:rsid w:val="001251C9"/>
    <w:rsid w:val="001260D0"/>
    <w:rsid w:val="0012658D"/>
    <w:rsid w:val="00126AA3"/>
    <w:rsid w:val="00127CA3"/>
    <w:rsid w:val="00130C02"/>
    <w:rsid w:val="00131832"/>
    <w:rsid w:val="00131835"/>
    <w:rsid w:val="00131E33"/>
    <w:rsid w:val="00134325"/>
    <w:rsid w:val="00134BF7"/>
    <w:rsid w:val="00135D87"/>
    <w:rsid w:val="00136E94"/>
    <w:rsid w:val="00137F21"/>
    <w:rsid w:val="00140816"/>
    <w:rsid w:val="00141442"/>
    <w:rsid w:val="00141645"/>
    <w:rsid w:val="00142C05"/>
    <w:rsid w:val="00145075"/>
    <w:rsid w:val="00146C77"/>
    <w:rsid w:val="00146D45"/>
    <w:rsid w:val="001520A4"/>
    <w:rsid w:val="001524E1"/>
    <w:rsid w:val="00152857"/>
    <w:rsid w:val="00152D84"/>
    <w:rsid w:val="00153028"/>
    <w:rsid w:val="0015392E"/>
    <w:rsid w:val="0015446D"/>
    <w:rsid w:val="00154962"/>
    <w:rsid w:val="001576BB"/>
    <w:rsid w:val="00160B9B"/>
    <w:rsid w:val="001620CE"/>
    <w:rsid w:val="00164D7D"/>
    <w:rsid w:val="00167142"/>
    <w:rsid w:val="00167638"/>
    <w:rsid w:val="00167A73"/>
    <w:rsid w:val="00167C30"/>
    <w:rsid w:val="00167DCA"/>
    <w:rsid w:val="00170DA7"/>
    <w:rsid w:val="001716E1"/>
    <w:rsid w:val="0017232F"/>
    <w:rsid w:val="00172ADB"/>
    <w:rsid w:val="001740BF"/>
    <w:rsid w:val="00174152"/>
    <w:rsid w:val="00174803"/>
    <w:rsid w:val="001763E8"/>
    <w:rsid w:val="00176968"/>
    <w:rsid w:val="001817D1"/>
    <w:rsid w:val="0018300D"/>
    <w:rsid w:val="00183875"/>
    <w:rsid w:val="00183B1A"/>
    <w:rsid w:val="00184BC2"/>
    <w:rsid w:val="0018516B"/>
    <w:rsid w:val="00186862"/>
    <w:rsid w:val="00186C16"/>
    <w:rsid w:val="00186F41"/>
    <w:rsid w:val="001876D2"/>
    <w:rsid w:val="001908DC"/>
    <w:rsid w:val="00191403"/>
    <w:rsid w:val="001924EB"/>
    <w:rsid w:val="001926FF"/>
    <w:rsid w:val="001942E5"/>
    <w:rsid w:val="001944A2"/>
    <w:rsid w:val="00195387"/>
    <w:rsid w:val="00195BD3"/>
    <w:rsid w:val="001972A2"/>
    <w:rsid w:val="001A059F"/>
    <w:rsid w:val="001A13A6"/>
    <w:rsid w:val="001A2A03"/>
    <w:rsid w:val="001A3ECA"/>
    <w:rsid w:val="001A40C4"/>
    <w:rsid w:val="001A4329"/>
    <w:rsid w:val="001A6C8F"/>
    <w:rsid w:val="001A6CEC"/>
    <w:rsid w:val="001A71E2"/>
    <w:rsid w:val="001B20B6"/>
    <w:rsid w:val="001B30C1"/>
    <w:rsid w:val="001B32A8"/>
    <w:rsid w:val="001B3C14"/>
    <w:rsid w:val="001B3DC3"/>
    <w:rsid w:val="001B4567"/>
    <w:rsid w:val="001B4B4D"/>
    <w:rsid w:val="001B5176"/>
    <w:rsid w:val="001B56BF"/>
    <w:rsid w:val="001B5E36"/>
    <w:rsid w:val="001B6FC1"/>
    <w:rsid w:val="001B7715"/>
    <w:rsid w:val="001C0A3E"/>
    <w:rsid w:val="001C2D2C"/>
    <w:rsid w:val="001C346B"/>
    <w:rsid w:val="001C3B94"/>
    <w:rsid w:val="001C3E87"/>
    <w:rsid w:val="001C50E0"/>
    <w:rsid w:val="001C537E"/>
    <w:rsid w:val="001C6539"/>
    <w:rsid w:val="001D0F9E"/>
    <w:rsid w:val="001D1635"/>
    <w:rsid w:val="001D19ED"/>
    <w:rsid w:val="001D3003"/>
    <w:rsid w:val="001D7875"/>
    <w:rsid w:val="001D7E89"/>
    <w:rsid w:val="001E0649"/>
    <w:rsid w:val="001E115D"/>
    <w:rsid w:val="001E4100"/>
    <w:rsid w:val="001E5B2C"/>
    <w:rsid w:val="001E5C37"/>
    <w:rsid w:val="001E5C8E"/>
    <w:rsid w:val="001E6A12"/>
    <w:rsid w:val="001E70D1"/>
    <w:rsid w:val="001E7F0C"/>
    <w:rsid w:val="001F1D21"/>
    <w:rsid w:val="001F2F49"/>
    <w:rsid w:val="001F417B"/>
    <w:rsid w:val="001F47B6"/>
    <w:rsid w:val="001F559E"/>
    <w:rsid w:val="001F5B8C"/>
    <w:rsid w:val="002019B2"/>
    <w:rsid w:val="00201A72"/>
    <w:rsid w:val="00203227"/>
    <w:rsid w:val="00203253"/>
    <w:rsid w:val="00203AE7"/>
    <w:rsid w:val="00204A5D"/>
    <w:rsid w:val="00204FB1"/>
    <w:rsid w:val="00205295"/>
    <w:rsid w:val="00206408"/>
    <w:rsid w:val="002100EA"/>
    <w:rsid w:val="00210620"/>
    <w:rsid w:val="00210AAE"/>
    <w:rsid w:val="00211B54"/>
    <w:rsid w:val="00212C82"/>
    <w:rsid w:val="002133B3"/>
    <w:rsid w:val="00213EC8"/>
    <w:rsid w:val="00214B39"/>
    <w:rsid w:val="0021567F"/>
    <w:rsid w:val="00215EB0"/>
    <w:rsid w:val="002169CD"/>
    <w:rsid w:val="00216EB1"/>
    <w:rsid w:val="00220B19"/>
    <w:rsid w:val="00222327"/>
    <w:rsid w:val="00223409"/>
    <w:rsid w:val="00224F99"/>
    <w:rsid w:val="002257FB"/>
    <w:rsid w:val="002266B7"/>
    <w:rsid w:val="00227C47"/>
    <w:rsid w:val="00231C95"/>
    <w:rsid w:val="00233965"/>
    <w:rsid w:val="00234509"/>
    <w:rsid w:val="00234870"/>
    <w:rsid w:val="002351FE"/>
    <w:rsid w:val="002355A6"/>
    <w:rsid w:val="0023579F"/>
    <w:rsid w:val="00235BC4"/>
    <w:rsid w:val="00235E5B"/>
    <w:rsid w:val="00236220"/>
    <w:rsid w:val="00236498"/>
    <w:rsid w:val="00236D43"/>
    <w:rsid w:val="002372B3"/>
    <w:rsid w:val="002379D2"/>
    <w:rsid w:val="00237F1B"/>
    <w:rsid w:val="002401A4"/>
    <w:rsid w:val="00241E8A"/>
    <w:rsid w:val="00241F64"/>
    <w:rsid w:val="002451A5"/>
    <w:rsid w:val="00245616"/>
    <w:rsid w:val="00246622"/>
    <w:rsid w:val="00246B69"/>
    <w:rsid w:val="002470C9"/>
    <w:rsid w:val="00247B1C"/>
    <w:rsid w:val="0025000B"/>
    <w:rsid w:val="002501A0"/>
    <w:rsid w:val="00250872"/>
    <w:rsid w:val="00251BC5"/>
    <w:rsid w:val="00252EFC"/>
    <w:rsid w:val="00253F6A"/>
    <w:rsid w:val="00254AB9"/>
    <w:rsid w:val="00254CEA"/>
    <w:rsid w:val="00255249"/>
    <w:rsid w:val="002573CF"/>
    <w:rsid w:val="00257AA3"/>
    <w:rsid w:val="00257CCA"/>
    <w:rsid w:val="00260159"/>
    <w:rsid w:val="002603EE"/>
    <w:rsid w:val="002606D1"/>
    <w:rsid w:val="00260DF4"/>
    <w:rsid w:val="0026361E"/>
    <w:rsid w:val="00264608"/>
    <w:rsid w:val="002652EA"/>
    <w:rsid w:val="002654C3"/>
    <w:rsid w:val="002655AE"/>
    <w:rsid w:val="00266E91"/>
    <w:rsid w:val="00267025"/>
    <w:rsid w:val="00267085"/>
    <w:rsid w:val="00267CDB"/>
    <w:rsid w:val="00272AB3"/>
    <w:rsid w:val="00273203"/>
    <w:rsid w:val="00273889"/>
    <w:rsid w:val="00274077"/>
    <w:rsid w:val="0027430A"/>
    <w:rsid w:val="00274322"/>
    <w:rsid w:val="00274C3E"/>
    <w:rsid w:val="00274E95"/>
    <w:rsid w:val="002754CA"/>
    <w:rsid w:val="0027601D"/>
    <w:rsid w:val="00276A4F"/>
    <w:rsid w:val="00276D52"/>
    <w:rsid w:val="002824D1"/>
    <w:rsid w:val="002844AA"/>
    <w:rsid w:val="00284D22"/>
    <w:rsid w:val="0028581C"/>
    <w:rsid w:val="0028583E"/>
    <w:rsid w:val="00286279"/>
    <w:rsid w:val="00290146"/>
    <w:rsid w:val="002909B9"/>
    <w:rsid w:val="00294D88"/>
    <w:rsid w:val="00295019"/>
    <w:rsid w:val="00295F17"/>
    <w:rsid w:val="002961CF"/>
    <w:rsid w:val="0029663B"/>
    <w:rsid w:val="002A23D5"/>
    <w:rsid w:val="002A4D47"/>
    <w:rsid w:val="002A61DA"/>
    <w:rsid w:val="002A7727"/>
    <w:rsid w:val="002B0AC6"/>
    <w:rsid w:val="002B17FD"/>
    <w:rsid w:val="002B50CB"/>
    <w:rsid w:val="002B5458"/>
    <w:rsid w:val="002B6DA2"/>
    <w:rsid w:val="002B73E5"/>
    <w:rsid w:val="002C04F9"/>
    <w:rsid w:val="002C0B71"/>
    <w:rsid w:val="002C17EC"/>
    <w:rsid w:val="002C1EB0"/>
    <w:rsid w:val="002C3515"/>
    <w:rsid w:val="002C3772"/>
    <w:rsid w:val="002C4C65"/>
    <w:rsid w:val="002C7000"/>
    <w:rsid w:val="002C7D06"/>
    <w:rsid w:val="002C7F2C"/>
    <w:rsid w:val="002D0070"/>
    <w:rsid w:val="002D033E"/>
    <w:rsid w:val="002D0A6D"/>
    <w:rsid w:val="002D13D8"/>
    <w:rsid w:val="002D38FD"/>
    <w:rsid w:val="002D3F06"/>
    <w:rsid w:val="002D3F56"/>
    <w:rsid w:val="002D60DA"/>
    <w:rsid w:val="002D62F7"/>
    <w:rsid w:val="002E0717"/>
    <w:rsid w:val="002E5294"/>
    <w:rsid w:val="002E57D4"/>
    <w:rsid w:val="002E67FB"/>
    <w:rsid w:val="002F0AED"/>
    <w:rsid w:val="002F105E"/>
    <w:rsid w:val="002F2EF6"/>
    <w:rsid w:val="002F4DF1"/>
    <w:rsid w:val="002F507B"/>
    <w:rsid w:val="002F5207"/>
    <w:rsid w:val="002F6874"/>
    <w:rsid w:val="00302DA6"/>
    <w:rsid w:val="00306BEF"/>
    <w:rsid w:val="00306DF8"/>
    <w:rsid w:val="00306EB0"/>
    <w:rsid w:val="00306F8D"/>
    <w:rsid w:val="003074D3"/>
    <w:rsid w:val="003076F1"/>
    <w:rsid w:val="00310CD6"/>
    <w:rsid w:val="00311295"/>
    <w:rsid w:val="00312946"/>
    <w:rsid w:val="00312D85"/>
    <w:rsid w:val="00313292"/>
    <w:rsid w:val="00314D25"/>
    <w:rsid w:val="00314E33"/>
    <w:rsid w:val="0031523E"/>
    <w:rsid w:val="003152B3"/>
    <w:rsid w:val="00317125"/>
    <w:rsid w:val="00317C86"/>
    <w:rsid w:val="00320965"/>
    <w:rsid w:val="00321328"/>
    <w:rsid w:val="00321C14"/>
    <w:rsid w:val="00322608"/>
    <w:rsid w:val="00322D38"/>
    <w:rsid w:val="00323976"/>
    <w:rsid w:val="00325E58"/>
    <w:rsid w:val="00326522"/>
    <w:rsid w:val="00326768"/>
    <w:rsid w:val="0032732C"/>
    <w:rsid w:val="00327670"/>
    <w:rsid w:val="003319B5"/>
    <w:rsid w:val="003322D2"/>
    <w:rsid w:val="00334651"/>
    <w:rsid w:val="00335A74"/>
    <w:rsid w:val="003365F7"/>
    <w:rsid w:val="00337389"/>
    <w:rsid w:val="003377A8"/>
    <w:rsid w:val="0034030F"/>
    <w:rsid w:val="0034210F"/>
    <w:rsid w:val="00342193"/>
    <w:rsid w:val="003428EB"/>
    <w:rsid w:val="0034490A"/>
    <w:rsid w:val="0034512E"/>
    <w:rsid w:val="003456CC"/>
    <w:rsid w:val="00345CC4"/>
    <w:rsid w:val="00346721"/>
    <w:rsid w:val="0034762E"/>
    <w:rsid w:val="00350132"/>
    <w:rsid w:val="00352EB9"/>
    <w:rsid w:val="003537CC"/>
    <w:rsid w:val="00353C14"/>
    <w:rsid w:val="00354604"/>
    <w:rsid w:val="00354620"/>
    <w:rsid w:val="0035575A"/>
    <w:rsid w:val="003565A7"/>
    <w:rsid w:val="00356E5D"/>
    <w:rsid w:val="00360B7E"/>
    <w:rsid w:val="00364771"/>
    <w:rsid w:val="00364F84"/>
    <w:rsid w:val="00365AA3"/>
    <w:rsid w:val="003664E4"/>
    <w:rsid w:val="0037119A"/>
    <w:rsid w:val="00371217"/>
    <w:rsid w:val="00371822"/>
    <w:rsid w:val="00371D07"/>
    <w:rsid w:val="00372075"/>
    <w:rsid w:val="0037228D"/>
    <w:rsid w:val="00375A27"/>
    <w:rsid w:val="00375B53"/>
    <w:rsid w:val="003833F4"/>
    <w:rsid w:val="00384A68"/>
    <w:rsid w:val="00384C4D"/>
    <w:rsid w:val="00392C84"/>
    <w:rsid w:val="003945CE"/>
    <w:rsid w:val="00394F86"/>
    <w:rsid w:val="00395A09"/>
    <w:rsid w:val="0039643C"/>
    <w:rsid w:val="003A0311"/>
    <w:rsid w:val="003A3E8C"/>
    <w:rsid w:val="003A433D"/>
    <w:rsid w:val="003A678F"/>
    <w:rsid w:val="003A6C59"/>
    <w:rsid w:val="003A6D22"/>
    <w:rsid w:val="003A7E47"/>
    <w:rsid w:val="003B04B4"/>
    <w:rsid w:val="003B1082"/>
    <w:rsid w:val="003B111A"/>
    <w:rsid w:val="003B1CEC"/>
    <w:rsid w:val="003B3042"/>
    <w:rsid w:val="003B366A"/>
    <w:rsid w:val="003B37FB"/>
    <w:rsid w:val="003B4FDD"/>
    <w:rsid w:val="003B5243"/>
    <w:rsid w:val="003B719D"/>
    <w:rsid w:val="003B71CA"/>
    <w:rsid w:val="003C029D"/>
    <w:rsid w:val="003C21BB"/>
    <w:rsid w:val="003C249C"/>
    <w:rsid w:val="003C284E"/>
    <w:rsid w:val="003C2BED"/>
    <w:rsid w:val="003C354D"/>
    <w:rsid w:val="003C4531"/>
    <w:rsid w:val="003C5002"/>
    <w:rsid w:val="003C6B46"/>
    <w:rsid w:val="003C6EBA"/>
    <w:rsid w:val="003C722E"/>
    <w:rsid w:val="003C7D62"/>
    <w:rsid w:val="003D02CD"/>
    <w:rsid w:val="003D051F"/>
    <w:rsid w:val="003D2E38"/>
    <w:rsid w:val="003D4DE1"/>
    <w:rsid w:val="003D6D9E"/>
    <w:rsid w:val="003E0639"/>
    <w:rsid w:val="003E081C"/>
    <w:rsid w:val="003E1217"/>
    <w:rsid w:val="003E2C8E"/>
    <w:rsid w:val="003E312E"/>
    <w:rsid w:val="003E46DE"/>
    <w:rsid w:val="003E5ADC"/>
    <w:rsid w:val="003E68AB"/>
    <w:rsid w:val="003F0094"/>
    <w:rsid w:val="003F06A8"/>
    <w:rsid w:val="003F0845"/>
    <w:rsid w:val="003F3512"/>
    <w:rsid w:val="003F3F02"/>
    <w:rsid w:val="003F434C"/>
    <w:rsid w:val="003F6122"/>
    <w:rsid w:val="003F66CF"/>
    <w:rsid w:val="003F69AD"/>
    <w:rsid w:val="003F7009"/>
    <w:rsid w:val="0040121F"/>
    <w:rsid w:val="004019DA"/>
    <w:rsid w:val="00401EB2"/>
    <w:rsid w:val="0040206E"/>
    <w:rsid w:val="004026F6"/>
    <w:rsid w:val="00403D33"/>
    <w:rsid w:val="00406566"/>
    <w:rsid w:val="0040701B"/>
    <w:rsid w:val="0040751D"/>
    <w:rsid w:val="0041128B"/>
    <w:rsid w:val="00411D89"/>
    <w:rsid w:val="004121F0"/>
    <w:rsid w:val="004125EE"/>
    <w:rsid w:val="00412CE9"/>
    <w:rsid w:val="00412F4C"/>
    <w:rsid w:val="004138A3"/>
    <w:rsid w:val="0041496A"/>
    <w:rsid w:val="0041518F"/>
    <w:rsid w:val="004166D1"/>
    <w:rsid w:val="004202DA"/>
    <w:rsid w:val="00420B67"/>
    <w:rsid w:val="00421021"/>
    <w:rsid w:val="00422CA7"/>
    <w:rsid w:val="00423851"/>
    <w:rsid w:val="004262C1"/>
    <w:rsid w:val="004267B6"/>
    <w:rsid w:val="0042688A"/>
    <w:rsid w:val="00426C12"/>
    <w:rsid w:val="004279DD"/>
    <w:rsid w:val="00431157"/>
    <w:rsid w:val="00431405"/>
    <w:rsid w:val="0043227B"/>
    <w:rsid w:val="004327EF"/>
    <w:rsid w:val="004330EF"/>
    <w:rsid w:val="00433B6C"/>
    <w:rsid w:val="004347FF"/>
    <w:rsid w:val="00436BCB"/>
    <w:rsid w:val="00437007"/>
    <w:rsid w:val="00437CF2"/>
    <w:rsid w:val="004425C1"/>
    <w:rsid w:val="00445DCF"/>
    <w:rsid w:val="004466D6"/>
    <w:rsid w:val="00450192"/>
    <w:rsid w:val="004518A1"/>
    <w:rsid w:val="00451C7B"/>
    <w:rsid w:val="004520FE"/>
    <w:rsid w:val="00452128"/>
    <w:rsid w:val="004521BC"/>
    <w:rsid w:val="0045333B"/>
    <w:rsid w:val="0045386A"/>
    <w:rsid w:val="00453DC0"/>
    <w:rsid w:val="0045405B"/>
    <w:rsid w:val="00455ACF"/>
    <w:rsid w:val="0045683D"/>
    <w:rsid w:val="004576B7"/>
    <w:rsid w:val="004608BC"/>
    <w:rsid w:val="00462417"/>
    <w:rsid w:val="00466C23"/>
    <w:rsid w:val="00467374"/>
    <w:rsid w:val="00467816"/>
    <w:rsid w:val="0047016A"/>
    <w:rsid w:val="00470B1E"/>
    <w:rsid w:val="0047238F"/>
    <w:rsid w:val="0047285A"/>
    <w:rsid w:val="00474168"/>
    <w:rsid w:val="00474294"/>
    <w:rsid w:val="00475A54"/>
    <w:rsid w:val="00477B8A"/>
    <w:rsid w:val="004808F4"/>
    <w:rsid w:val="00481B10"/>
    <w:rsid w:val="0048239B"/>
    <w:rsid w:val="004830D4"/>
    <w:rsid w:val="0048311E"/>
    <w:rsid w:val="0048792D"/>
    <w:rsid w:val="00487F34"/>
    <w:rsid w:val="00490109"/>
    <w:rsid w:val="004917CB"/>
    <w:rsid w:val="00491B88"/>
    <w:rsid w:val="00493CC3"/>
    <w:rsid w:val="00495963"/>
    <w:rsid w:val="00495FD0"/>
    <w:rsid w:val="00496E39"/>
    <w:rsid w:val="00496F88"/>
    <w:rsid w:val="004975D2"/>
    <w:rsid w:val="004975E5"/>
    <w:rsid w:val="004979EC"/>
    <w:rsid w:val="00497A1A"/>
    <w:rsid w:val="00497D10"/>
    <w:rsid w:val="004A047B"/>
    <w:rsid w:val="004A0636"/>
    <w:rsid w:val="004A478E"/>
    <w:rsid w:val="004A6293"/>
    <w:rsid w:val="004A6DF7"/>
    <w:rsid w:val="004A6F25"/>
    <w:rsid w:val="004A7969"/>
    <w:rsid w:val="004B07B2"/>
    <w:rsid w:val="004B24AF"/>
    <w:rsid w:val="004B282D"/>
    <w:rsid w:val="004B31D1"/>
    <w:rsid w:val="004B3F5D"/>
    <w:rsid w:val="004B44DE"/>
    <w:rsid w:val="004B45EF"/>
    <w:rsid w:val="004B77A6"/>
    <w:rsid w:val="004B7EB9"/>
    <w:rsid w:val="004C0A5F"/>
    <w:rsid w:val="004C17F5"/>
    <w:rsid w:val="004C3914"/>
    <w:rsid w:val="004C3915"/>
    <w:rsid w:val="004C5510"/>
    <w:rsid w:val="004C56A1"/>
    <w:rsid w:val="004C56DB"/>
    <w:rsid w:val="004C684B"/>
    <w:rsid w:val="004C7AF9"/>
    <w:rsid w:val="004D23D6"/>
    <w:rsid w:val="004D2833"/>
    <w:rsid w:val="004D37E6"/>
    <w:rsid w:val="004D40B6"/>
    <w:rsid w:val="004D6090"/>
    <w:rsid w:val="004D6236"/>
    <w:rsid w:val="004D7115"/>
    <w:rsid w:val="004D71B2"/>
    <w:rsid w:val="004E16CD"/>
    <w:rsid w:val="004E2103"/>
    <w:rsid w:val="004E4600"/>
    <w:rsid w:val="004E5008"/>
    <w:rsid w:val="004E5F81"/>
    <w:rsid w:val="004E7329"/>
    <w:rsid w:val="004E753A"/>
    <w:rsid w:val="004E7E00"/>
    <w:rsid w:val="004E7F7E"/>
    <w:rsid w:val="004F3970"/>
    <w:rsid w:val="004F44C7"/>
    <w:rsid w:val="004F46CE"/>
    <w:rsid w:val="004F5F56"/>
    <w:rsid w:val="004F6AF9"/>
    <w:rsid w:val="004F6EA6"/>
    <w:rsid w:val="00500AAE"/>
    <w:rsid w:val="00501AC6"/>
    <w:rsid w:val="00502D88"/>
    <w:rsid w:val="0050443E"/>
    <w:rsid w:val="005057D9"/>
    <w:rsid w:val="00506C4F"/>
    <w:rsid w:val="00507B7A"/>
    <w:rsid w:val="005107F0"/>
    <w:rsid w:val="00511A51"/>
    <w:rsid w:val="00515D5C"/>
    <w:rsid w:val="0051703D"/>
    <w:rsid w:val="005175D5"/>
    <w:rsid w:val="00520630"/>
    <w:rsid w:val="00520788"/>
    <w:rsid w:val="00520A63"/>
    <w:rsid w:val="00520D1F"/>
    <w:rsid w:val="00524012"/>
    <w:rsid w:val="00524E22"/>
    <w:rsid w:val="0052541E"/>
    <w:rsid w:val="00526E7B"/>
    <w:rsid w:val="00530BF2"/>
    <w:rsid w:val="00530D44"/>
    <w:rsid w:val="00531D61"/>
    <w:rsid w:val="0053254C"/>
    <w:rsid w:val="00533521"/>
    <w:rsid w:val="00534513"/>
    <w:rsid w:val="00536A82"/>
    <w:rsid w:val="00540D21"/>
    <w:rsid w:val="0054132B"/>
    <w:rsid w:val="00541B1D"/>
    <w:rsid w:val="005427B6"/>
    <w:rsid w:val="00543439"/>
    <w:rsid w:val="00543A41"/>
    <w:rsid w:val="00544339"/>
    <w:rsid w:val="005444D8"/>
    <w:rsid w:val="0054718D"/>
    <w:rsid w:val="005471C3"/>
    <w:rsid w:val="00547F68"/>
    <w:rsid w:val="00550AD0"/>
    <w:rsid w:val="0055493F"/>
    <w:rsid w:val="00556AD5"/>
    <w:rsid w:val="00556D69"/>
    <w:rsid w:val="005605B0"/>
    <w:rsid w:val="0056174A"/>
    <w:rsid w:val="005618DB"/>
    <w:rsid w:val="005635B6"/>
    <w:rsid w:val="00563D24"/>
    <w:rsid w:val="00564FF1"/>
    <w:rsid w:val="00565213"/>
    <w:rsid w:val="0057048B"/>
    <w:rsid w:val="00570518"/>
    <w:rsid w:val="005709E5"/>
    <w:rsid w:val="00570F50"/>
    <w:rsid w:val="00571060"/>
    <w:rsid w:val="00571B0C"/>
    <w:rsid w:val="00572FF6"/>
    <w:rsid w:val="00573C69"/>
    <w:rsid w:val="00573E6F"/>
    <w:rsid w:val="00574E92"/>
    <w:rsid w:val="00575537"/>
    <w:rsid w:val="00575C32"/>
    <w:rsid w:val="00577337"/>
    <w:rsid w:val="005833A4"/>
    <w:rsid w:val="00583E9C"/>
    <w:rsid w:val="00584252"/>
    <w:rsid w:val="00584274"/>
    <w:rsid w:val="005849C4"/>
    <w:rsid w:val="0058549E"/>
    <w:rsid w:val="00585E64"/>
    <w:rsid w:val="00586F23"/>
    <w:rsid w:val="00587545"/>
    <w:rsid w:val="00592A63"/>
    <w:rsid w:val="005930A3"/>
    <w:rsid w:val="00593F2F"/>
    <w:rsid w:val="00597695"/>
    <w:rsid w:val="005A1C0A"/>
    <w:rsid w:val="005A4CDA"/>
    <w:rsid w:val="005A5EE4"/>
    <w:rsid w:val="005A665E"/>
    <w:rsid w:val="005B0F6A"/>
    <w:rsid w:val="005B11F8"/>
    <w:rsid w:val="005B143F"/>
    <w:rsid w:val="005B2546"/>
    <w:rsid w:val="005B34EE"/>
    <w:rsid w:val="005B35BD"/>
    <w:rsid w:val="005B3C20"/>
    <w:rsid w:val="005B3C3D"/>
    <w:rsid w:val="005B5311"/>
    <w:rsid w:val="005B6A3A"/>
    <w:rsid w:val="005C0B25"/>
    <w:rsid w:val="005C0DE5"/>
    <w:rsid w:val="005C125E"/>
    <w:rsid w:val="005C13E7"/>
    <w:rsid w:val="005C3A97"/>
    <w:rsid w:val="005C41A1"/>
    <w:rsid w:val="005C4273"/>
    <w:rsid w:val="005C5651"/>
    <w:rsid w:val="005C7FD3"/>
    <w:rsid w:val="005D006B"/>
    <w:rsid w:val="005D0D8C"/>
    <w:rsid w:val="005D3E2B"/>
    <w:rsid w:val="005D3FAD"/>
    <w:rsid w:val="005D44D1"/>
    <w:rsid w:val="005D4601"/>
    <w:rsid w:val="005D4972"/>
    <w:rsid w:val="005D5144"/>
    <w:rsid w:val="005D6D66"/>
    <w:rsid w:val="005D739C"/>
    <w:rsid w:val="005D7AF6"/>
    <w:rsid w:val="005E010E"/>
    <w:rsid w:val="005E0483"/>
    <w:rsid w:val="005E366F"/>
    <w:rsid w:val="005E4B25"/>
    <w:rsid w:val="005E501D"/>
    <w:rsid w:val="005E6467"/>
    <w:rsid w:val="005F0200"/>
    <w:rsid w:val="005F10EF"/>
    <w:rsid w:val="005F176C"/>
    <w:rsid w:val="005F6790"/>
    <w:rsid w:val="005F6D4B"/>
    <w:rsid w:val="00600D5D"/>
    <w:rsid w:val="00603B1F"/>
    <w:rsid w:val="006043B7"/>
    <w:rsid w:val="006058AC"/>
    <w:rsid w:val="00606145"/>
    <w:rsid w:val="00606163"/>
    <w:rsid w:val="00606582"/>
    <w:rsid w:val="00606910"/>
    <w:rsid w:val="00607CCE"/>
    <w:rsid w:val="00610FC6"/>
    <w:rsid w:val="00613E10"/>
    <w:rsid w:val="00614552"/>
    <w:rsid w:val="006159E9"/>
    <w:rsid w:val="00615C7F"/>
    <w:rsid w:val="006172C0"/>
    <w:rsid w:val="00617337"/>
    <w:rsid w:val="006177AA"/>
    <w:rsid w:val="00620471"/>
    <w:rsid w:val="00621616"/>
    <w:rsid w:val="00622387"/>
    <w:rsid w:val="0062266F"/>
    <w:rsid w:val="00626E15"/>
    <w:rsid w:val="00630703"/>
    <w:rsid w:val="00630A75"/>
    <w:rsid w:val="006322C4"/>
    <w:rsid w:val="006335C0"/>
    <w:rsid w:val="00635D30"/>
    <w:rsid w:val="00640069"/>
    <w:rsid w:val="00640B8D"/>
    <w:rsid w:val="00641BA9"/>
    <w:rsid w:val="00642E08"/>
    <w:rsid w:val="00643F91"/>
    <w:rsid w:val="00643FCD"/>
    <w:rsid w:val="00644DAB"/>
    <w:rsid w:val="0064630D"/>
    <w:rsid w:val="00646834"/>
    <w:rsid w:val="00651257"/>
    <w:rsid w:val="006513B8"/>
    <w:rsid w:val="00652F22"/>
    <w:rsid w:val="00653D5B"/>
    <w:rsid w:val="00654045"/>
    <w:rsid w:val="00654B09"/>
    <w:rsid w:val="00660CCE"/>
    <w:rsid w:val="00661854"/>
    <w:rsid w:val="0066264A"/>
    <w:rsid w:val="006626AE"/>
    <w:rsid w:val="006635E1"/>
    <w:rsid w:val="00663735"/>
    <w:rsid w:val="0066410D"/>
    <w:rsid w:val="00664870"/>
    <w:rsid w:val="0066502C"/>
    <w:rsid w:val="00665AB5"/>
    <w:rsid w:val="00665B7C"/>
    <w:rsid w:val="006662BD"/>
    <w:rsid w:val="00671B65"/>
    <w:rsid w:val="0067274C"/>
    <w:rsid w:val="0067467F"/>
    <w:rsid w:val="00674FA1"/>
    <w:rsid w:val="006757DA"/>
    <w:rsid w:val="006764CB"/>
    <w:rsid w:val="00676F3C"/>
    <w:rsid w:val="00680C13"/>
    <w:rsid w:val="00680C6B"/>
    <w:rsid w:val="00681237"/>
    <w:rsid w:val="006812D3"/>
    <w:rsid w:val="00681738"/>
    <w:rsid w:val="00681F1F"/>
    <w:rsid w:val="00683787"/>
    <w:rsid w:val="0068486F"/>
    <w:rsid w:val="006856B5"/>
    <w:rsid w:val="00686E5A"/>
    <w:rsid w:val="00687541"/>
    <w:rsid w:val="006878BB"/>
    <w:rsid w:val="00687944"/>
    <w:rsid w:val="00690087"/>
    <w:rsid w:val="00690767"/>
    <w:rsid w:val="0069399F"/>
    <w:rsid w:val="00694FD7"/>
    <w:rsid w:val="006960B8"/>
    <w:rsid w:val="006969B0"/>
    <w:rsid w:val="0069744E"/>
    <w:rsid w:val="00697E40"/>
    <w:rsid w:val="006A1E31"/>
    <w:rsid w:val="006A1E39"/>
    <w:rsid w:val="006A22EE"/>
    <w:rsid w:val="006A413C"/>
    <w:rsid w:val="006A4B0D"/>
    <w:rsid w:val="006A4FCD"/>
    <w:rsid w:val="006A5CD9"/>
    <w:rsid w:val="006A7854"/>
    <w:rsid w:val="006B122A"/>
    <w:rsid w:val="006B1DF7"/>
    <w:rsid w:val="006B20FA"/>
    <w:rsid w:val="006B28EE"/>
    <w:rsid w:val="006B2E30"/>
    <w:rsid w:val="006B3DE1"/>
    <w:rsid w:val="006B44C6"/>
    <w:rsid w:val="006B4730"/>
    <w:rsid w:val="006B519E"/>
    <w:rsid w:val="006B5280"/>
    <w:rsid w:val="006B6311"/>
    <w:rsid w:val="006B781A"/>
    <w:rsid w:val="006B7B5A"/>
    <w:rsid w:val="006C07CD"/>
    <w:rsid w:val="006C1CB9"/>
    <w:rsid w:val="006C24D0"/>
    <w:rsid w:val="006C326B"/>
    <w:rsid w:val="006C32FA"/>
    <w:rsid w:val="006C36A5"/>
    <w:rsid w:val="006C5959"/>
    <w:rsid w:val="006C5C22"/>
    <w:rsid w:val="006C65BE"/>
    <w:rsid w:val="006C7A0A"/>
    <w:rsid w:val="006D0665"/>
    <w:rsid w:val="006D13A8"/>
    <w:rsid w:val="006D1F12"/>
    <w:rsid w:val="006D436C"/>
    <w:rsid w:val="006D43DB"/>
    <w:rsid w:val="006D55DE"/>
    <w:rsid w:val="006D591B"/>
    <w:rsid w:val="006E1CC1"/>
    <w:rsid w:val="006E1E2A"/>
    <w:rsid w:val="006E416B"/>
    <w:rsid w:val="006E42D2"/>
    <w:rsid w:val="006E4FD0"/>
    <w:rsid w:val="006E5867"/>
    <w:rsid w:val="006E5CB2"/>
    <w:rsid w:val="006E63C7"/>
    <w:rsid w:val="006E6C79"/>
    <w:rsid w:val="006E706F"/>
    <w:rsid w:val="006E7A74"/>
    <w:rsid w:val="006F1D9D"/>
    <w:rsid w:val="006F2C09"/>
    <w:rsid w:val="006F442E"/>
    <w:rsid w:val="006F6BC9"/>
    <w:rsid w:val="006F7766"/>
    <w:rsid w:val="00700573"/>
    <w:rsid w:val="007026E0"/>
    <w:rsid w:val="00702ABF"/>
    <w:rsid w:val="00703A17"/>
    <w:rsid w:val="00704905"/>
    <w:rsid w:val="00704E36"/>
    <w:rsid w:val="007059DC"/>
    <w:rsid w:val="00705F6B"/>
    <w:rsid w:val="0070633D"/>
    <w:rsid w:val="00710921"/>
    <w:rsid w:val="007110BA"/>
    <w:rsid w:val="00711970"/>
    <w:rsid w:val="007120DC"/>
    <w:rsid w:val="00714E81"/>
    <w:rsid w:val="007151EE"/>
    <w:rsid w:val="007155BC"/>
    <w:rsid w:val="00715842"/>
    <w:rsid w:val="007162B2"/>
    <w:rsid w:val="00717890"/>
    <w:rsid w:val="00725A00"/>
    <w:rsid w:val="00727941"/>
    <w:rsid w:val="00730B25"/>
    <w:rsid w:val="00731BB8"/>
    <w:rsid w:val="00731F81"/>
    <w:rsid w:val="00734677"/>
    <w:rsid w:val="00734754"/>
    <w:rsid w:val="00734AC6"/>
    <w:rsid w:val="00734BE7"/>
    <w:rsid w:val="00734BF3"/>
    <w:rsid w:val="007361FC"/>
    <w:rsid w:val="0074024E"/>
    <w:rsid w:val="00740C25"/>
    <w:rsid w:val="007415B6"/>
    <w:rsid w:val="00742C51"/>
    <w:rsid w:val="00742D39"/>
    <w:rsid w:val="00743619"/>
    <w:rsid w:val="0074375D"/>
    <w:rsid w:val="00744E89"/>
    <w:rsid w:val="00745001"/>
    <w:rsid w:val="00745CA4"/>
    <w:rsid w:val="00746093"/>
    <w:rsid w:val="00746461"/>
    <w:rsid w:val="00746714"/>
    <w:rsid w:val="0074785F"/>
    <w:rsid w:val="00747A93"/>
    <w:rsid w:val="00752B05"/>
    <w:rsid w:val="00752E84"/>
    <w:rsid w:val="007551BC"/>
    <w:rsid w:val="00756C00"/>
    <w:rsid w:val="007574E5"/>
    <w:rsid w:val="00757B2B"/>
    <w:rsid w:val="007605FE"/>
    <w:rsid w:val="007624E8"/>
    <w:rsid w:val="0076403C"/>
    <w:rsid w:val="0076583A"/>
    <w:rsid w:val="00765A8E"/>
    <w:rsid w:val="00766D94"/>
    <w:rsid w:val="00767A90"/>
    <w:rsid w:val="00767D6E"/>
    <w:rsid w:val="00770D47"/>
    <w:rsid w:val="0077176E"/>
    <w:rsid w:val="007719B0"/>
    <w:rsid w:val="0077286D"/>
    <w:rsid w:val="00773594"/>
    <w:rsid w:val="00773610"/>
    <w:rsid w:val="007736A1"/>
    <w:rsid w:val="00783B93"/>
    <w:rsid w:val="0078429F"/>
    <w:rsid w:val="0078474D"/>
    <w:rsid w:val="007860AB"/>
    <w:rsid w:val="00786164"/>
    <w:rsid w:val="007873D6"/>
    <w:rsid w:val="007875EC"/>
    <w:rsid w:val="00790C26"/>
    <w:rsid w:val="00791DEB"/>
    <w:rsid w:val="00792047"/>
    <w:rsid w:val="00792EF9"/>
    <w:rsid w:val="007939D4"/>
    <w:rsid w:val="0079529C"/>
    <w:rsid w:val="007A078D"/>
    <w:rsid w:val="007A07D8"/>
    <w:rsid w:val="007A1D8A"/>
    <w:rsid w:val="007A24DF"/>
    <w:rsid w:val="007A35A3"/>
    <w:rsid w:val="007A6E7E"/>
    <w:rsid w:val="007A7718"/>
    <w:rsid w:val="007B014F"/>
    <w:rsid w:val="007B044D"/>
    <w:rsid w:val="007B12F6"/>
    <w:rsid w:val="007B1A29"/>
    <w:rsid w:val="007B1CA4"/>
    <w:rsid w:val="007B1E38"/>
    <w:rsid w:val="007B307E"/>
    <w:rsid w:val="007C1351"/>
    <w:rsid w:val="007C31C7"/>
    <w:rsid w:val="007C373B"/>
    <w:rsid w:val="007C5076"/>
    <w:rsid w:val="007D13C4"/>
    <w:rsid w:val="007D29B4"/>
    <w:rsid w:val="007D4A63"/>
    <w:rsid w:val="007D76EB"/>
    <w:rsid w:val="007D773B"/>
    <w:rsid w:val="007E1778"/>
    <w:rsid w:val="007E251D"/>
    <w:rsid w:val="007E58F5"/>
    <w:rsid w:val="007E6CF6"/>
    <w:rsid w:val="007E722C"/>
    <w:rsid w:val="007E77D4"/>
    <w:rsid w:val="007E7FC9"/>
    <w:rsid w:val="007F1DA4"/>
    <w:rsid w:val="007F286C"/>
    <w:rsid w:val="007F54C4"/>
    <w:rsid w:val="007F5B7F"/>
    <w:rsid w:val="007F61FB"/>
    <w:rsid w:val="00805567"/>
    <w:rsid w:val="008055E5"/>
    <w:rsid w:val="00805EE0"/>
    <w:rsid w:val="0080772C"/>
    <w:rsid w:val="00811289"/>
    <w:rsid w:val="00812655"/>
    <w:rsid w:val="00813278"/>
    <w:rsid w:val="008142EB"/>
    <w:rsid w:val="008169FB"/>
    <w:rsid w:val="00817331"/>
    <w:rsid w:val="00817C22"/>
    <w:rsid w:val="008205C6"/>
    <w:rsid w:val="00822666"/>
    <w:rsid w:val="0082367A"/>
    <w:rsid w:val="00823AD2"/>
    <w:rsid w:val="008247AD"/>
    <w:rsid w:val="00824FEB"/>
    <w:rsid w:val="0082578A"/>
    <w:rsid w:val="008258C0"/>
    <w:rsid w:val="00826B17"/>
    <w:rsid w:val="00827946"/>
    <w:rsid w:val="00831FD8"/>
    <w:rsid w:val="00833384"/>
    <w:rsid w:val="008357BF"/>
    <w:rsid w:val="00835B46"/>
    <w:rsid w:val="0083761D"/>
    <w:rsid w:val="008376EB"/>
    <w:rsid w:val="00840E64"/>
    <w:rsid w:val="00841D1D"/>
    <w:rsid w:val="00841D92"/>
    <w:rsid w:val="0084210C"/>
    <w:rsid w:val="008447B5"/>
    <w:rsid w:val="00844BA5"/>
    <w:rsid w:val="00844EFF"/>
    <w:rsid w:val="00846A97"/>
    <w:rsid w:val="00846C4A"/>
    <w:rsid w:val="00847740"/>
    <w:rsid w:val="00850230"/>
    <w:rsid w:val="00851EBD"/>
    <w:rsid w:val="008524A1"/>
    <w:rsid w:val="008537B7"/>
    <w:rsid w:val="0085460C"/>
    <w:rsid w:val="00854951"/>
    <w:rsid w:val="008550C0"/>
    <w:rsid w:val="008559E1"/>
    <w:rsid w:val="00857444"/>
    <w:rsid w:val="00860D51"/>
    <w:rsid w:val="00860F85"/>
    <w:rsid w:val="00861652"/>
    <w:rsid w:val="0086165E"/>
    <w:rsid w:val="00863312"/>
    <w:rsid w:val="00863F50"/>
    <w:rsid w:val="00864267"/>
    <w:rsid w:val="00864978"/>
    <w:rsid w:val="00867EEB"/>
    <w:rsid w:val="00871C05"/>
    <w:rsid w:val="00872B5B"/>
    <w:rsid w:val="00873335"/>
    <w:rsid w:val="00875D21"/>
    <w:rsid w:val="008804CD"/>
    <w:rsid w:val="00880EA9"/>
    <w:rsid w:val="00883211"/>
    <w:rsid w:val="008833C9"/>
    <w:rsid w:val="008839A7"/>
    <w:rsid w:val="00883F05"/>
    <w:rsid w:val="00885B90"/>
    <w:rsid w:val="00886CCB"/>
    <w:rsid w:val="00891366"/>
    <w:rsid w:val="00891402"/>
    <w:rsid w:val="008914E4"/>
    <w:rsid w:val="0089197D"/>
    <w:rsid w:val="008919C8"/>
    <w:rsid w:val="008937FF"/>
    <w:rsid w:val="0089415D"/>
    <w:rsid w:val="008943C2"/>
    <w:rsid w:val="008949FB"/>
    <w:rsid w:val="0089501E"/>
    <w:rsid w:val="00896951"/>
    <w:rsid w:val="00896A84"/>
    <w:rsid w:val="008A10F7"/>
    <w:rsid w:val="008A25B0"/>
    <w:rsid w:val="008A3B79"/>
    <w:rsid w:val="008A42C2"/>
    <w:rsid w:val="008A4490"/>
    <w:rsid w:val="008A62ED"/>
    <w:rsid w:val="008A63E0"/>
    <w:rsid w:val="008A74FF"/>
    <w:rsid w:val="008B043B"/>
    <w:rsid w:val="008B2B03"/>
    <w:rsid w:val="008B3C0D"/>
    <w:rsid w:val="008B3E2E"/>
    <w:rsid w:val="008B42B8"/>
    <w:rsid w:val="008B6515"/>
    <w:rsid w:val="008B6BFF"/>
    <w:rsid w:val="008B7216"/>
    <w:rsid w:val="008B7241"/>
    <w:rsid w:val="008B7536"/>
    <w:rsid w:val="008B773C"/>
    <w:rsid w:val="008B7E78"/>
    <w:rsid w:val="008C02A4"/>
    <w:rsid w:val="008C3739"/>
    <w:rsid w:val="008C3B05"/>
    <w:rsid w:val="008C4889"/>
    <w:rsid w:val="008C5749"/>
    <w:rsid w:val="008C5A1C"/>
    <w:rsid w:val="008C63D9"/>
    <w:rsid w:val="008C64E4"/>
    <w:rsid w:val="008C69B3"/>
    <w:rsid w:val="008C77A7"/>
    <w:rsid w:val="008D0719"/>
    <w:rsid w:val="008D0BF2"/>
    <w:rsid w:val="008D132D"/>
    <w:rsid w:val="008D211F"/>
    <w:rsid w:val="008D3F73"/>
    <w:rsid w:val="008D431A"/>
    <w:rsid w:val="008D7E56"/>
    <w:rsid w:val="008E0B75"/>
    <w:rsid w:val="008E2C3C"/>
    <w:rsid w:val="008E4DEC"/>
    <w:rsid w:val="008E547F"/>
    <w:rsid w:val="008E5706"/>
    <w:rsid w:val="008E583C"/>
    <w:rsid w:val="008E6CBE"/>
    <w:rsid w:val="008E7203"/>
    <w:rsid w:val="008F0302"/>
    <w:rsid w:val="008F27FE"/>
    <w:rsid w:val="008F2F12"/>
    <w:rsid w:val="008F37AE"/>
    <w:rsid w:val="008F3A2A"/>
    <w:rsid w:val="008F49B2"/>
    <w:rsid w:val="008F541D"/>
    <w:rsid w:val="00901FCF"/>
    <w:rsid w:val="009034B9"/>
    <w:rsid w:val="009042AC"/>
    <w:rsid w:val="00904336"/>
    <w:rsid w:val="00904F34"/>
    <w:rsid w:val="00905FA9"/>
    <w:rsid w:val="00906F33"/>
    <w:rsid w:val="009115EA"/>
    <w:rsid w:val="00914A6B"/>
    <w:rsid w:val="0091620F"/>
    <w:rsid w:val="00916719"/>
    <w:rsid w:val="00916764"/>
    <w:rsid w:val="009167AE"/>
    <w:rsid w:val="009209E7"/>
    <w:rsid w:val="00921A7C"/>
    <w:rsid w:val="009232C9"/>
    <w:rsid w:val="00924842"/>
    <w:rsid w:val="009255FF"/>
    <w:rsid w:val="009276B4"/>
    <w:rsid w:val="00927765"/>
    <w:rsid w:val="00930BF5"/>
    <w:rsid w:val="00931533"/>
    <w:rsid w:val="009317F8"/>
    <w:rsid w:val="0093418B"/>
    <w:rsid w:val="00937C9B"/>
    <w:rsid w:val="009430A8"/>
    <w:rsid w:val="009448D5"/>
    <w:rsid w:val="009450AB"/>
    <w:rsid w:val="00951DBF"/>
    <w:rsid w:val="00952927"/>
    <w:rsid w:val="00953BC9"/>
    <w:rsid w:val="00954A39"/>
    <w:rsid w:val="009557A3"/>
    <w:rsid w:val="0095630A"/>
    <w:rsid w:val="00956568"/>
    <w:rsid w:val="00957E98"/>
    <w:rsid w:val="00960502"/>
    <w:rsid w:val="00961EC2"/>
    <w:rsid w:val="009627A8"/>
    <w:rsid w:val="00963572"/>
    <w:rsid w:val="00963DAC"/>
    <w:rsid w:val="00967CC3"/>
    <w:rsid w:val="00967FFD"/>
    <w:rsid w:val="009700E3"/>
    <w:rsid w:val="009701A2"/>
    <w:rsid w:val="009709B0"/>
    <w:rsid w:val="0097138C"/>
    <w:rsid w:val="0097147C"/>
    <w:rsid w:val="00971AF1"/>
    <w:rsid w:val="00971C3C"/>
    <w:rsid w:val="00972731"/>
    <w:rsid w:val="00975B78"/>
    <w:rsid w:val="00975B9F"/>
    <w:rsid w:val="0097619B"/>
    <w:rsid w:val="0097692B"/>
    <w:rsid w:val="009773EF"/>
    <w:rsid w:val="00980410"/>
    <w:rsid w:val="0098055D"/>
    <w:rsid w:val="00981561"/>
    <w:rsid w:val="00981A49"/>
    <w:rsid w:val="00982756"/>
    <w:rsid w:val="00984DFA"/>
    <w:rsid w:val="00984E62"/>
    <w:rsid w:val="00985927"/>
    <w:rsid w:val="00986725"/>
    <w:rsid w:val="00986A66"/>
    <w:rsid w:val="00990088"/>
    <w:rsid w:val="009911AA"/>
    <w:rsid w:val="00992671"/>
    <w:rsid w:val="009948EE"/>
    <w:rsid w:val="0099626C"/>
    <w:rsid w:val="009A0406"/>
    <w:rsid w:val="009A09E5"/>
    <w:rsid w:val="009A2FBD"/>
    <w:rsid w:val="009A379C"/>
    <w:rsid w:val="009A3B0D"/>
    <w:rsid w:val="009A410D"/>
    <w:rsid w:val="009A49C9"/>
    <w:rsid w:val="009A4B1D"/>
    <w:rsid w:val="009A55A8"/>
    <w:rsid w:val="009A576E"/>
    <w:rsid w:val="009A7D58"/>
    <w:rsid w:val="009B0EBD"/>
    <w:rsid w:val="009B1A5F"/>
    <w:rsid w:val="009B20AE"/>
    <w:rsid w:val="009B27CB"/>
    <w:rsid w:val="009B3D5F"/>
    <w:rsid w:val="009B3D7B"/>
    <w:rsid w:val="009B4590"/>
    <w:rsid w:val="009B480E"/>
    <w:rsid w:val="009B4CEF"/>
    <w:rsid w:val="009B4DF8"/>
    <w:rsid w:val="009B4EBF"/>
    <w:rsid w:val="009B5241"/>
    <w:rsid w:val="009B56D6"/>
    <w:rsid w:val="009B656C"/>
    <w:rsid w:val="009B662F"/>
    <w:rsid w:val="009B7697"/>
    <w:rsid w:val="009B7B0A"/>
    <w:rsid w:val="009C015C"/>
    <w:rsid w:val="009C2C08"/>
    <w:rsid w:val="009C5C97"/>
    <w:rsid w:val="009C74EC"/>
    <w:rsid w:val="009D1DF8"/>
    <w:rsid w:val="009D1E44"/>
    <w:rsid w:val="009D2461"/>
    <w:rsid w:val="009D25BB"/>
    <w:rsid w:val="009D4001"/>
    <w:rsid w:val="009D6027"/>
    <w:rsid w:val="009D65A7"/>
    <w:rsid w:val="009D6E75"/>
    <w:rsid w:val="009E0AF3"/>
    <w:rsid w:val="009E24CC"/>
    <w:rsid w:val="009E2573"/>
    <w:rsid w:val="009E308D"/>
    <w:rsid w:val="009E31E9"/>
    <w:rsid w:val="009E5086"/>
    <w:rsid w:val="009E55BC"/>
    <w:rsid w:val="009E776B"/>
    <w:rsid w:val="009E7C26"/>
    <w:rsid w:val="009E7DA4"/>
    <w:rsid w:val="009F0D5E"/>
    <w:rsid w:val="009F2C49"/>
    <w:rsid w:val="009F3A8E"/>
    <w:rsid w:val="009F6828"/>
    <w:rsid w:val="009F6E28"/>
    <w:rsid w:val="009F6FB2"/>
    <w:rsid w:val="00A00332"/>
    <w:rsid w:val="00A020C5"/>
    <w:rsid w:val="00A02F0C"/>
    <w:rsid w:val="00A03D3E"/>
    <w:rsid w:val="00A041D0"/>
    <w:rsid w:val="00A04272"/>
    <w:rsid w:val="00A049C6"/>
    <w:rsid w:val="00A10B98"/>
    <w:rsid w:val="00A10D85"/>
    <w:rsid w:val="00A10DA2"/>
    <w:rsid w:val="00A1223B"/>
    <w:rsid w:val="00A125CE"/>
    <w:rsid w:val="00A12FF3"/>
    <w:rsid w:val="00A13588"/>
    <w:rsid w:val="00A15C0D"/>
    <w:rsid w:val="00A16376"/>
    <w:rsid w:val="00A16DA4"/>
    <w:rsid w:val="00A17376"/>
    <w:rsid w:val="00A20064"/>
    <w:rsid w:val="00A21066"/>
    <w:rsid w:val="00A2385F"/>
    <w:rsid w:val="00A24157"/>
    <w:rsid w:val="00A2610F"/>
    <w:rsid w:val="00A26B86"/>
    <w:rsid w:val="00A2711E"/>
    <w:rsid w:val="00A274C1"/>
    <w:rsid w:val="00A277EF"/>
    <w:rsid w:val="00A30BF5"/>
    <w:rsid w:val="00A3126B"/>
    <w:rsid w:val="00A337A9"/>
    <w:rsid w:val="00A343FF"/>
    <w:rsid w:val="00A3465F"/>
    <w:rsid w:val="00A346FE"/>
    <w:rsid w:val="00A349D4"/>
    <w:rsid w:val="00A35ACA"/>
    <w:rsid w:val="00A36434"/>
    <w:rsid w:val="00A36435"/>
    <w:rsid w:val="00A36D13"/>
    <w:rsid w:val="00A376FC"/>
    <w:rsid w:val="00A4025B"/>
    <w:rsid w:val="00A411DE"/>
    <w:rsid w:val="00A413A5"/>
    <w:rsid w:val="00A421AE"/>
    <w:rsid w:val="00A422B9"/>
    <w:rsid w:val="00A4311E"/>
    <w:rsid w:val="00A43FE8"/>
    <w:rsid w:val="00A4429A"/>
    <w:rsid w:val="00A449C2"/>
    <w:rsid w:val="00A4669A"/>
    <w:rsid w:val="00A50A47"/>
    <w:rsid w:val="00A51861"/>
    <w:rsid w:val="00A52C0B"/>
    <w:rsid w:val="00A54690"/>
    <w:rsid w:val="00A54757"/>
    <w:rsid w:val="00A54F05"/>
    <w:rsid w:val="00A56524"/>
    <w:rsid w:val="00A56931"/>
    <w:rsid w:val="00A56C03"/>
    <w:rsid w:val="00A57EF2"/>
    <w:rsid w:val="00A60BC7"/>
    <w:rsid w:val="00A62066"/>
    <w:rsid w:val="00A62A1D"/>
    <w:rsid w:val="00A630C9"/>
    <w:rsid w:val="00A66CC6"/>
    <w:rsid w:val="00A66FE2"/>
    <w:rsid w:val="00A67EF7"/>
    <w:rsid w:val="00A7061F"/>
    <w:rsid w:val="00A7230D"/>
    <w:rsid w:val="00A72720"/>
    <w:rsid w:val="00A72CC2"/>
    <w:rsid w:val="00A72FB1"/>
    <w:rsid w:val="00A734E1"/>
    <w:rsid w:val="00A73DA4"/>
    <w:rsid w:val="00A740B6"/>
    <w:rsid w:val="00A747E7"/>
    <w:rsid w:val="00A7672E"/>
    <w:rsid w:val="00A80C53"/>
    <w:rsid w:val="00A81A1A"/>
    <w:rsid w:val="00A82DCF"/>
    <w:rsid w:val="00A83F29"/>
    <w:rsid w:val="00A8531E"/>
    <w:rsid w:val="00A8567A"/>
    <w:rsid w:val="00A86D20"/>
    <w:rsid w:val="00A90B96"/>
    <w:rsid w:val="00A910FE"/>
    <w:rsid w:val="00A921EC"/>
    <w:rsid w:val="00A96D4F"/>
    <w:rsid w:val="00A970C4"/>
    <w:rsid w:val="00AA0132"/>
    <w:rsid w:val="00AA03E7"/>
    <w:rsid w:val="00AA0587"/>
    <w:rsid w:val="00AA1472"/>
    <w:rsid w:val="00AA310A"/>
    <w:rsid w:val="00AA3347"/>
    <w:rsid w:val="00AA6673"/>
    <w:rsid w:val="00AA79EF"/>
    <w:rsid w:val="00AB070A"/>
    <w:rsid w:val="00AB24E8"/>
    <w:rsid w:val="00AB34D2"/>
    <w:rsid w:val="00AB4E7F"/>
    <w:rsid w:val="00AB4F9A"/>
    <w:rsid w:val="00AB6C77"/>
    <w:rsid w:val="00AC0D63"/>
    <w:rsid w:val="00AC0E07"/>
    <w:rsid w:val="00AC1804"/>
    <w:rsid w:val="00AC1C75"/>
    <w:rsid w:val="00AC1DB0"/>
    <w:rsid w:val="00AC3108"/>
    <w:rsid w:val="00AC54B0"/>
    <w:rsid w:val="00AC5E21"/>
    <w:rsid w:val="00AC6C38"/>
    <w:rsid w:val="00AC79D6"/>
    <w:rsid w:val="00AD017D"/>
    <w:rsid w:val="00AD11AC"/>
    <w:rsid w:val="00AD125D"/>
    <w:rsid w:val="00AD3284"/>
    <w:rsid w:val="00AD3B3C"/>
    <w:rsid w:val="00AD46EF"/>
    <w:rsid w:val="00AD4929"/>
    <w:rsid w:val="00AD4E55"/>
    <w:rsid w:val="00AD57E7"/>
    <w:rsid w:val="00AD5C27"/>
    <w:rsid w:val="00AD639A"/>
    <w:rsid w:val="00AD6637"/>
    <w:rsid w:val="00AD7281"/>
    <w:rsid w:val="00AD7ACC"/>
    <w:rsid w:val="00AE0E6A"/>
    <w:rsid w:val="00AE1D61"/>
    <w:rsid w:val="00AE1FB5"/>
    <w:rsid w:val="00AE21D8"/>
    <w:rsid w:val="00AE2398"/>
    <w:rsid w:val="00AE25F2"/>
    <w:rsid w:val="00AE321B"/>
    <w:rsid w:val="00AE35EA"/>
    <w:rsid w:val="00AE4EB2"/>
    <w:rsid w:val="00AE58AD"/>
    <w:rsid w:val="00AE5F86"/>
    <w:rsid w:val="00AE5FB0"/>
    <w:rsid w:val="00AE6649"/>
    <w:rsid w:val="00AE6D41"/>
    <w:rsid w:val="00AF0136"/>
    <w:rsid w:val="00AF0F24"/>
    <w:rsid w:val="00AF0FB6"/>
    <w:rsid w:val="00AF1E10"/>
    <w:rsid w:val="00AF1EEE"/>
    <w:rsid w:val="00AF2096"/>
    <w:rsid w:val="00AF25EB"/>
    <w:rsid w:val="00AF4A8A"/>
    <w:rsid w:val="00AF4F18"/>
    <w:rsid w:val="00AF5A80"/>
    <w:rsid w:val="00AF63F2"/>
    <w:rsid w:val="00AF6C66"/>
    <w:rsid w:val="00B02A81"/>
    <w:rsid w:val="00B030A3"/>
    <w:rsid w:val="00B03AE9"/>
    <w:rsid w:val="00B03DA4"/>
    <w:rsid w:val="00B04B06"/>
    <w:rsid w:val="00B04E66"/>
    <w:rsid w:val="00B05813"/>
    <w:rsid w:val="00B05847"/>
    <w:rsid w:val="00B07202"/>
    <w:rsid w:val="00B07B20"/>
    <w:rsid w:val="00B07D66"/>
    <w:rsid w:val="00B107D3"/>
    <w:rsid w:val="00B10867"/>
    <w:rsid w:val="00B116B6"/>
    <w:rsid w:val="00B12277"/>
    <w:rsid w:val="00B12C1D"/>
    <w:rsid w:val="00B13523"/>
    <w:rsid w:val="00B139B8"/>
    <w:rsid w:val="00B154C4"/>
    <w:rsid w:val="00B15A71"/>
    <w:rsid w:val="00B1680D"/>
    <w:rsid w:val="00B174CF"/>
    <w:rsid w:val="00B200A7"/>
    <w:rsid w:val="00B20890"/>
    <w:rsid w:val="00B25A35"/>
    <w:rsid w:val="00B25A88"/>
    <w:rsid w:val="00B25D44"/>
    <w:rsid w:val="00B25FF1"/>
    <w:rsid w:val="00B26903"/>
    <w:rsid w:val="00B276EB"/>
    <w:rsid w:val="00B27A5D"/>
    <w:rsid w:val="00B3069F"/>
    <w:rsid w:val="00B30FA8"/>
    <w:rsid w:val="00B3162F"/>
    <w:rsid w:val="00B316D9"/>
    <w:rsid w:val="00B32852"/>
    <w:rsid w:val="00B32E91"/>
    <w:rsid w:val="00B3303A"/>
    <w:rsid w:val="00B33988"/>
    <w:rsid w:val="00B33CE5"/>
    <w:rsid w:val="00B34028"/>
    <w:rsid w:val="00B352E1"/>
    <w:rsid w:val="00B35632"/>
    <w:rsid w:val="00B37149"/>
    <w:rsid w:val="00B4024A"/>
    <w:rsid w:val="00B403BE"/>
    <w:rsid w:val="00B407A4"/>
    <w:rsid w:val="00B42683"/>
    <w:rsid w:val="00B42D6C"/>
    <w:rsid w:val="00B4518C"/>
    <w:rsid w:val="00B462A5"/>
    <w:rsid w:val="00B502E7"/>
    <w:rsid w:val="00B50772"/>
    <w:rsid w:val="00B50D66"/>
    <w:rsid w:val="00B51327"/>
    <w:rsid w:val="00B51864"/>
    <w:rsid w:val="00B523C3"/>
    <w:rsid w:val="00B52D48"/>
    <w:rsid w:val="00B5323B"/>
    <w:rsid w:val="00B53B33"/>
    <w:rsid w:val="00B53E46"/>
    <w:rsid w:val="00B5473F"/>
    <w:rsid w:val="00B5629E"/>
    <w:rsid w:val="00B575AD"/>
    <w:rsid w:val="00B576D2"/>
    <w:rsid w:val="00B60732"/>
    <w:rsid w:val="00B61F50"/>
    <w:rsid w:val="00B631DD"/>
    <w:rsid w:val="00B65F01"/>
    <w:rsid w:val="00B665D1"/>
    <w:rsid w:val="00B669DF"/>
    <w:rsid w:val="00B67843"/>
    <w:rsid w:val="00B67EA5"/>
    <w:rsid w:val="00B72316"/>
    <w:rsid w:val="00B72414"/>
    <w:rsid w:val="00B724D8"/>
    <w:rsid w:val="00B72C2F"/>
    <w:rsid w:val="00B758D6"/>
    <w:rsid w:val="00B7617B"/>
    <w:rsid w:val="00B7663F"/>
    <w:rsid w:val="00B76BA5"/>
    <w:rsid w:val="00B77916"/>
    <w:rsid w:val="00B80369"/>
    <w:rsid w:val="00B81B2C"/>
    <w:rsid w:val="00B82EC2"/>
    <w:rsid w:val="00B85868"/>
    <w:rsid w:val="00B902DC"/>
    <w:rsid w:val="00B91804"/>
    <w:rsid w:val="00B91DF9"/>
    <w:rsid w:val="00B9243C"/>
    <w:rsid w:val="00B9328F"/>
    <w:rsid w:val="00B947F7"/>
    <w:rsid w:val="00B948BA"/>
    <w:rsid w:val="00B94DD1"/>
    <w:rsid w:val="00B95A76"/>
    <w:rsid w:val="00B95BCD"/>
    <w:rsid w:val="00B962C5"/>
    <w:rsid w:val="00B96B2A"/>
    <w:rsid w:val="00BA250C"/>
    <w:rsid w:val="00BA53C3"/>
    <w:rsid w:val="00BA568E"/>
    <w:rsid w:val="00BA7782"/>
    <w:rsid w:val="00BB0DFB"/>
    <w:rsid w:val="00BB0EEC"/>
    <w:rsid w:val="00BB205E"/>
    <w:rsid w:val="00BB2353"/>
    <w:rsid w:val="00BB32E7"/>
    <w:rsid w:val="00BB3ED6"/>
    <w:rsid w:val="00BB5F31"/>
    <w:rsid w:val="00BB6B14"/>
    <w:rsid w:val="00BB7C87"/>
    <w:rsid w:val="00BC0CCB"/>
    <w:rsid w:val="00BC32B5"/>
    <w:rsid w:val="00BC47FA"/>
    <w:rsid w:val="00BC5C37"/>
    <w:rsid w:val="00BC5F0A"/>
    <w:rsid w:val="00BC6737"/>
    <w:rsid w:val="00BC6D68"/>
    <w:rsid w:val="00BC7292"/>
    <w:rsid w:val="00BC742C"/>
    <w:rsid w:val="00BC7563"/>
    <w:rsid w:val="00BC7E94"/>
    <w:rsid w:val="00BD05A9"/>
    <w:rsid w:val="00BD0938"/>
    <w:rsid w:val="00BD0C8E"/>
    <w:rsid w:val="00BD2998"/>
    <w:rsid w:val="00BD33BF"/>
    <w:rsid w:val="00BD3AFD"/>
    <w:rsid w:val="00BD3D03"/>
    <w:rsid w:val="00BD4E22"/>
    <w:rsid w:val="00BD5304"/>
    <w:rsid w:val="00BD54D4"/>
    <w:rsid w:val="00BD5805"/>
    <w:rsid w:val="00BD5ED7"/>
    <w:rsid w:val="00BD6189"/>
    <w:rsid w:val="00BD74CC"/>
    <w:rsid w:val="00BD7D2A"/>
    <w:rsid w:val="00BE0449"/>
    <w:rsid w:val="00BE07CB"/>
    <w:rsid w:val="00BE2C09"/>
    <w:rsid w:val="00BE54B2"/>
    <w:rsid w:val="00BF01DD"/>
    <w:rsid w:val="00BF06DA"/>
    <w:rsid w:val="00BF166D"/>
    <w:rsid w:val="00BF4C6C"/>
    <w:rsid w:val="00BF4D6D"/>
    <w:rsid w:val="00BF5842"/>
    <w:rsid w:val="00BF62EB"/>
    <w:rsid w:val="00BF6F4D"/>
    <w:rsid w:val="00C03627"/>
    <w:rsid w:val="00C04935"/>
    <w:rsid w:val="00C10429"/>
    <w:rsid w:val="00C10479"/>
    <w:rsid w:val="00C10A0F"/>
    <w:rsid w:val="00C10EB8"/>
    <w:rsid w:val="00C1307A"/>
    <w:rsid w:val="00C1308D"/>
    <w:rsid w:val="00C136C4"/>
    <w:rsid w:val="00C1454C"/>
    <w:rsid w:val="00C155FF"/>
    <w:rsid w:val="00C15A7C"/>
    <w:rsid w:val="00C16325"/>
    <w:rsid w:val="00C17996"/>
    <w:rsid w:val="00C20ABE"/>
    <w:rsid w:val="00C217BD"/>
    <w:rsid w:val="00C21842"/>
    <w:rsid w:val="00C2211B"/>
    <w:rsid w:val="00C2274B"/>
    <w:rsid w:val="00C227D5"/>
    <w:rsid w:val="00C25FF1"/>
    <w:rsid w:val="00C27D49"/>
    <w:rsid w:val="00C3035C"/>
    <w:rsid w:val="00C3049B"/>
    <w:rsid w:val="00C30B40"/>
    <w:rsid w:val="00C33B78"/>
    <w:rsid w:val="00C36E43"/>
    <w:rsid w:val="00C3766E"/>
    <w:rsid w:val="00C37B5D"/>
    <w:rsid w:val="00C422E9"/>
    <w:rsid w:val="00C434ED"/>
    <w:rsid w:val="00C441E0"/>
    <w:rsid w:val="00C44316"/>
    <w:rsid w:val="00C46666"/>
    <w:rsid w:val="00C47D61"/>
    <w:rsid w:val="00C50601"/>
    <w:rsid w:val="00C50ED5"/>
    <w:rsid w:val="00C513AE"/>
    <w:rsid w:val="00C514D0"/>
    <w:rsid w:val="00C51CCC"/>
    <w:rsid w:val="00C524CB"/>
    <w:rsid w:val="00C5428C"/>
    <w:rsid w:val="00C554FF"/>
    <w:rsid w:val="00C5770A"/>
    <w:rsid w:val="00C57B15"/>
    <w:rsid w:val="00C57FA6"/>
    <w:rsid w:val="00C60C9C"/>
    <w:rsid w:val="00C612AF"/>
    <w:rsid w:val="00C614EE"/>
    <w:rsid w:val="00C61664"/>
    <w:rsid w:val="00C618CB"/>
    <w:rsid w:val="00C64260"/>
    <w:rsid w:val="00C64261"/>
    <w:rsid w:val="00C6784A"/>
    <w:rsid w:val="00C67919"/>
    <w:rsid w:val="00C712B6"/>
    <w:rsid w:val="00C72675"/>
    <w:rsid w:val="00C73535"/>
    <w:rsid w:val="00C76525"/>
    <w:rsid w:val="00C76B84"/>
    <w:rsid w:val="00C77216"/>
    <w:rsid w:val="00C778C2"/>
    <w:rsid w:val="00C77CEF"/>
    <w:rsid w:val="00C8000A"/>
    <w:rsid w:val="00C80D70"/>
    <w:rsid w:val="00C81F91"/>
    <w:rsid w:val="00C83D22"/>
    <w:rsid w:val="00C86657"/>
    <w:rsid w:val="00C936A7"/>
    <w:rsid w:val="00C954DB"/>
    <w:rsid w:val="00C957BA"/>
    <w:rsid w:val="00C9658A"/>
    <w:rsid w:val="00C97604"/>
    <w:rsid w:val="00C97911"/>
    <w:rsid w:val="00C9795A"/>
    <w:rsid w:val="00CA0A80"/>
    <w:rsid w:val="00CA15C6"/>
    <w:rsid w:val="00CA2147"/>
    <w:rsid w:val="00CA23CD"/>
    <w:rsid w:val="00CA40AA"/>
    <w:rsid w:val="00CA6080"/>
    <w:rsid w:val="00CA62E4"/>
    <w:rsid w:val="00CB04ED"/>
    <w:rsid w:val="00CB06D3"/>
    <w:rsid w:val="00CB1F9A"/>
    <w:rsid w:val="00CB2D7D"/>
    <w:rsid w:val="00CB4527"/>
    <w:rsid w:val="00CB4CBE"/>
    <w:rsid w:val="00CB595C"/>
    <w:rsid w:val="00CB65A8"/>
    <w:rsid w:val="00CB723D"/>
    <w:rsid w:val="00CB75FA"/>
    <w:rsid w:val="00CB78C9"/>
    <w:rsid w:val="00CC20CA"/>
    <w:rsid w:val="00CC3F08"/>
    <w:rsid w:val="00CC57A3"/>
    <w:rsid w:val="00CD246B"/>
    <w:rsid w:val="00CD2547"/>
    <w:rsid w:val="00CD272D"/>
    <w:rsid w:val="00CD2FFB"/>
    <w:rsid w:val="00CD303B"/>
    <w:rsid w:val="00CD31ED"/>
    <w:rsid w:val="00CD3365"/>
    <w:rsid w:val="00CD46C0"/>
    <w:rsid w:val="00CD56E7"/>
    <w:rsid w:val="00CD633D"/>
    <w:rsid w:val="00CD6709"/>
    <w:rsid w:val="00CD6746"/>
    <w:rsid w:val="00CD6EB6"/>
    <w:rsid w:val="00CE0299"/>
    <w:rsid w:val="00CE05FA"/>
    <w:rsid w:val="00CE111C"/>
    <w:rsid w:val="00CE1126"/>
    <w:rsid w:val="00CE1BEB"/>
    <w:rsid w:val="00CE2616"/>
    <w:rsid w:val="00CE2954"/>
    <w:rsid w:val="00CE4F3D"/>
    <w:rsid w:val="00CE70BC"/>
    <w:rsid w:val="00CE7CF4"/>
    <w:rsid w:val="00CE7F2F"/>
    <w:rsid w:val="00CF01BF"/>
    <w:rsid w:val="00CF02C5"/>
    <w:rsid w:val="00CF0639"/>
    <w:rsid w:val="00CF4D3E"/>
    <w:rsid w:val="00CF6042"/>
    <w:rsid w:val="00CF6738"/>
    <w:rsid w:val="00CF771A"/>
    <w:rsid w:val="00CF78A1"/>
    <w:rsid w:val="00D011F3"/>
    <w:rsid w:val="00D02B2A"/>
    <w:rsid w:val="00D057E4"/>
    <w:rsid w:val="00D05CA0"/>
    <w:rsid w:val="00D05DEB"/>
    <w:rsid w:val="00D06D80"/>
    <w:rsid w:val="00D07B9D"/>
    <w:rsid w:val="00D07D90"/>
    <w:rsid w:val="00D10229"/>
    <w:rsid w:val="00D10824"/>
    <w:rsid w:val="00D14068"/>
    <w:rsid w:val="00D14C4A"/>
    <w:rsid w:val="00D15500"/>
    <w:rsid w:val="00D1629D"/>
    <w:rsid w:val="00D20075"/>
    <w:rsid w:val="00D2091A"/>
    <w:rsid w:val="00D21421"/>
    <w:rsid w:val="00D220D3"/>
    <w:rsid w:val="00D228CF"/>
    <w:rsid w:val="00D22E59"/>
    <w:rsid w:val="00D22F58"/>
    <w:rsid w:val="00D23F33"/>
    <w:rsid w:val="00D253BE"/>
    <w:rsid w:val="00D25514"/>
    <w:rsid w:val="00D255CC"/>
    <w:rsid w:val="00D25737"/>
    <w:rsid w:val="00D25E8B"/>
    <w:rsid w:val="00D26B60"/>
    <w:rsid w:val="00D27502"/>
    <w:rsid w:val="00D276C1"/>
    <w:rsid w:val="00D2799D"/>
    <w:rsid w:val="00D319F9"/>
    <w:rsid w:val="00D31F0F"/>
    <w:rsid w:val="00D33DB5"/>
    <w:rsid w:val="00D378EC"/>
    <w:rsid w:val="00D4145D"/>
    <w:rsid w:val="00D418B6"/>
    <w:rsid w:val="00D41BAD"/>
    <w:rsid w:val="00D41D96"/>
    <w:rsid w:val="00D423D1"/>
    <w:rsid w:val="00D43915"/>
    <w:rsid w:val="00D4433D"/>
    <w:rsid w:val="00D456A5"/>
    <w:rsid w:val="00D46170"/>
    <w:rsid w:val="00D46A33"/>
    <w:rsid w:val="00D4778E"/>
    <w:rsid w:val="00D5012D"/>
    <w:rsid w:val="00D5069B"/>
    <w:rsid w:val="00D50F48"/>
    <w:rsid w:val="00D51865"/>
    <w:rsid w:val="00D52F28"/>
    <w:rsid w:val="00D531B4"/>
    <w:rsid w:val="00D53D90"/>
    <w:rsid w:val="00D55CAD"/>
    <w:rsid w:val="00D566DA"/>
    <w:rsid w:val="00D57AF6"/>
    <w:rsid w:val="00D619CA"/>
    <w:rsid w:val="00D62BA9"/>
    <w:rsid w:val="00D63B23"/>
    <w:rsid w:val="00D64CAC"/>
    <w:rsid w:val="00D65BA9"/>
    <w:rsid w:val="00D671D1"/>
    <w:rsid w:val="00D67CF3"/>
    <w:rsid w:val="00D71115"/>
    <w:rsid w:val="00D73556"/>
    <w:rsid w:val="00D74665"/>
    <w:rsid w:val="00D754AA"/>
    <w:rsid w:val="00D8007C"/>
    <w:rsid w:val="00D8148A"/>
    <w:rsid w:val="00D81933"/>
    <w:rsid w:val="00D84BC2"/>
    <w:rsid w:val="00D850D3"/>
    <w:rsid w:val="00D8540E"/>
    <w:rsid w:val="00D85C35"/>
    <w:rsid w:val="00D86C4F"/>
    <w:rsid w:val="00D875A3"/>
    <w:rsid w:val="00D875D4"/>
    <w:rsid w:val="00D879C5"/>
    <w:rsid w:val="00D87F53"/>
    <w:rsid w:val="00D91A56"/>
    <w:rsid w:val="00D9229B"/>
    <w:rsid w:val="00D92D13"/>
    <w:rsid w:val="00D93BF7"/>
    <w:rsid w:val="00D9517E"/>
    <w:rsid w:val="00DA143A"/>
    <w:rsid w:val="00DA31DD"/>
    <w:rsid w:val="00DA53DC"/>
    <w:rsid w:val="00DA5B72"/>
    <w:rsid w:val="00DB0465"/>
    <w:rsid w:val="00DB20F1"/>
    <w:rsid w:val="00DB6302"/>
    <w:rsid w:val="00DB689E"/>
    <w:rsid w:val="00DB6941"/>
    <w:rsid w:val="00DB6F1B"/>
    <w:rsid w:val="00DB7928"/>
    <w:rsid w:val="00DC148B"/>
    <w:rsid w:val="00DC320A"/>
    <w:rsid w:val="00DC559F"/>
    <w:rsid w:val="00DD2DE8"/>
    <w:rsid w:val="00DD37A5"/>
    <w:rsid w:val="00DD45D2"/>
    <w:rsid w:val="00DD4953"/>
    <w:rsid w:val="00DD55F5"/>
    <w:rsid w:val="00DD7406"/>
    <w:rsid w:val="00DD7C45"/>
    <w:rsid w:val="00DD7EBC"/>
    <w:rsid w:val="00DE0101"/>
    <w:rsid w:val="00DE0205"/>
    <w:rsid w:val="00DE1142"/>
    <w:rsid w:val="00DE180A"/>
    <w:rsid w:val="00DE2098"/>
    <w:rsid w:val="00DE2842"/>
    <w:rsid w:val="00DE2D1B"/>
    <w:rsid w:val="00DE45DD"/>
    <w:rsid w:val="00DE5A19"/>
    <w:rsid w:val="00DE797E"/>
    <w:rsid w:val="00DF0D7D"/>
    <w:rsid w:val="00DF18B2"/>
    <w:rsid w:val="00DF18C4"/>
    <w:rsid w:val="00DF3EA5"/>
    <w:rsid w:val="00DF4D3C"/>
    <w:rsid w:val="00E000B6"/>
    <w:rsid w:val="00E002BB"/>
    <w:rsid w:val="00E005FD"/>
    <w:rsid w:val="00E01428"/>
    <w:rsid w:val="00E014BF"/>
    <w:rsid w:val="00E0315E"/>
    <w:rsid w:val="00E038F6"/>
    <w:rsid w:val="00E03A36"/>
    <w:rsid w:val="00E050E5"/>
    <w:rsid w:val="00E05173"/>
    <w:rsid w:val="00E05708"/>
    <w:rsid w:val="00E05804"/>
    <w:rsid w:val="00E06468"/>
    <w:rsid w:val="00E13207"/>
    <w:rsid w:val="00E1324A"/>
    <w:rsid w:val="00E150C2"/>
    <w:rsid w:val="00E15FCF"/>
    <w:rsid w:val="00E1682D"/>
    <w:rsid w:val="00E20FD9"/>
    <w:rsid w:val="00E214B1"/>
    <w:rsid w:val="00E225BE"/>
    <w:rsid w:val="00E236E8"/>
    <w:rsid w:val="00E24F63"/>
    <w:rsid w:val="00E312F1"/>
    <w:rsid w:val="00E3196A"/>
    <w:rsid w:val="00E31E00"/>
    <w:rsid w:val="00E325E9"/>
    <w:rsid w:val="00E33211"/>
    <w:rsid w:val="00E338E1"/>
    <w:rsid w:val="00E33CAF"/>
    <w:rsid w:val="00E35F6B"/>
    <w:rsid w:val="00E366A9"/>
    <w:rsid w:val="00E3687C"/>
    <w:rsid w:val="00E36964"/>
    <w:rsid w:val="00E370BB"/>
    <w:rsid w:val="00E3714F"/>
    <w:rsid w:val="00E3765F"/>
    <w:rsid w:val="00E376BF"/>
    <w:rsid w:val="00E37DBA"/>
    <w:rsid w:val="00E400EA"/>
    <w:rsid w:val="00E4019B"/>
    <w:rsid w:val="00E419E3"/>
    <w:rsid w:val="00E42A75"/>
    <w:rsid w:val="00E43A5E"/>
    <w:rsid w:val="00E43BE4"/>
    <w:rsid w:val="00E43FA1"/>
    <w:rsid w:val="00E441DB"/>
    <w:rsid w:val="00E47113"/>
    <w:rsid w:val="00E5008B"/>
    <w:rsid w:val="00E52835"/>
    <w:rsid w:val="00E52D16"/>
    <w:rsid w:val="00E558C2"/>
    <w:rsid w:val="00E57C6D"/>
    <w:rsid w:val="00E604AA"/>
    <w:rsid w:val="00E60E90"/>
    <w:rsid w:val="00E63F10"/>
    <w:rsid w:val="00E6495A"/>
    <w:rsid w:val="00E64EC0"/>
    <w:rsid w:val="00E656B6"/>
    <w:rsid w:val="00E65A7F"/>
    <w:rsid w:val="00E66918"/>
    <w:rsid w:val="00E67C83"/>
    <w:rsid w:val="00E708DB"/>
    <w:rsid w:val="00E71A78"/>
    <w:rsid w:val="00E7228F"/>
    <w:rsid w:val="00E73267"/>
    <w:rsid w:val="00E73D13"/>
    <w:rsid w:val="00E74819"/>
    <w:rsid w:val="00E75F9E"/>
    <w:rsid w:val="00E762C6"/>
    <w:rsid w:val="00E77921"/>
    <w:rsid w:val="00E8029B"/>
    <w:rsid w:val="00E803F6"/>
    <w:rsid w:val="00E807DC"/>
    <w:rsid w:val="00E83D37"/>
    <w:rsid w:val="00E84E8C"/>
    <w:rsid w:val="00E851CA"/>
    <w:rsid w:val="00E85A3D"/>
    <w:rsid w:val="00E85CD7"/>
    <w:rsid w:val="00E872F3"/>
    <w:rsid w:val="00E908C4"/>
    <w:rsid w:val="00E9219F"/>
    <w:rsid w:val="00E92481"/>
    <w:rsid w:val="00E9256E"/>
    <w:rsid w:val="00E926E3"/>
    <w:rsid w:val="00E93708"/>
    <w:rsid w:val="00E94971"/>
    <w:rsid w:val="00E970E9"/>
    <w:rsid w:val="00EA0321"/>
    <w:rsid w:val="00EA0340"/>
    <w:rsid w:val="00EA0D66"/>
    <w:rsid w:val="00EA0F00"/>
    <w:rsid w:val="00EA2846"/>
    <w:rsid w:val="00EA39BD"/>
    <w:rsid w:val="00EA3DAC"/>
    <w:rsid w:val="00EA4A3E"/>
    <w:rsid w:val="00EA7026"/>
    <w:rsid w:val="00EA705B"/>
    <w:rsid w:val="00EB07C1"/>
    <w:rsid w:val="00EB09AB"/>
    <w:rsid w:val="00EB0FA1"/>
    <w:rsid w:val="00EB1769"/>
    <w:rsid w:val="00EB1967"/>
    <w:rsid w:val="00EB1B0F"/>
    <w:rsid w:val="00EB5CEF"/>
    <w:rsid w:val="00EB5DFA"/>
    <w:rsid w:val="00EB5E95"/>
    <w:rsid w:val="00EB65A5"/>
    <w:rsid w:val="00EB6F58"/>
    <w:rsid w:val="00EB75C9"/>
    <w:rsid w:val="00EC0A6D"/>
    <w:rsid w:val="00EC15E6"/>
    <w:rsid w:val="00EC1744"/>
    <w:rsid w:val="00EC2D51"/>
    <w:rsid w:val="00EC2E3C"/>
    <w:rsid w:val="00EC2F9B"/>
    <w:rsid w:val="00EC306B"/>
    <w:rsid w:val="00EC39A6"/>
    <w:rsid w:val="00EC679F"/>
    <w:rsid w:val="00EC6AC5"/>
    <w:rsid w:val="00EC6B6B"/>
    <w:rsid w:val="00EC7F74"/>
    <w:rsid w:val="00ED0DD9"/>
    <w:rsid w:val="00ED1C81"/>
    <w:rsid w:val="00ED263D"/>
    <w:rsid w:val="00ED3AD9"/>
    <w:rsid w:val="00ED48C9"/>
    <w:rsid w:val="00ED550E"/>
    <w:rsid w:val="00EE1E45"/>
    <w:rsid w:val="00EE3283"/>
    <w:rsid w:val="00EE3B60"/>
    <w:rsid w:val="00EE4978"/>
    <w:rsid w:val="00EE498F"/>
    <w:rsid w:val="00EE6053"/>
    <w:rsid w:val="00EE60B1"/>
    <w:rsid w:val="00EF0303"/>
    <w:rsid w:val="00EF30A6"/>
    <w:rsid w:val="00EF4C1F"/>
    <w:rsid w:val="00EF51EA"/>
    <w:rsid w:val="00EF6E86"/>
    <w:rsid w:val="00EF7197"/>
    <w:rsid w:val="00EF742D"/>
    <w:rsid w:val="00EF748C"/>
    <w:rsid w:val="00F00913"/>
    <w:rsid w:val="00F01258"/>
    <w:rsid w:val="00F016A8"/>
    <w:rsid w:val="00F0196B"/>
    <w:rsid w:val="00F04572"/>
    <w:rsid w:val="00F0459F"/>
    <w:rsid w:val="00F04E5B"/>
    <w:rsid w:val="00F074C4"/>
    <w:rsid w:val="00F0756C"/>
    <w:rsid w:val="00F10A35"/>
    <w:rsid w:val="00F124D0"/>
    <w:rsid w:val="00F13030"/>
    <w:rsid w:val="00F14072"/>
    <w:rsid w:val="00F1415B"/>
    <w:rsid w:val="00F17420"/>
    <w:rsid w:val="00F2106E"/>
    <w:rsid w:val="00F21AAB"/>
    <w:rsid w:val="00F22B2C"/>
    <w:rsid w:val="00F23D24"/>
    <w:rsid w:val="00F23FB9"/>
    <w:rsid w:val="00F24174"/>
    <w:rsid w:val="00F24C1C"/>
    <w:rsid w:val="00F255F2"/>
    <w:rsid w:val="00F26873"/>
    <w:rsid w:val="00F30BD2"/>
    <w:rsid w:val="00F32C41"/>
    <w:rsid w:val="00F34EDA"/>
    <w:rsid w:val="00F35187"/>
    <w:rsid w:val="00F35D9F"/>
    <w:rsid w:val="00F35F25"/>
    <w:rsid w:val="00F36309"/>
    <w:rsid w:val="00F37862"/>
    <w:rsid w:val="00F41B6D"/>
    <w:rsid w:val="00F426C0"/>
    <w:rsid w:val="00F44794"/>
    <w:rsid w:val="00F44E98"/>
    <w:rsid w:val="00F45EBB"/>
    <w:rsid w:val="00F53991"/>
    <w:rsid w:val="00F5484D"/>
    <w:rsid w:val="00F54F3D"/>
    <w:rsid w:val="00F55D46"/>
    <w:rsid w:val="00F6202C"/>
    <w:rsid w:val="00F64091"/>
    <w:rsid w:val="00F64DFD"/>
    <w:rsid w:val="00F654D9"/>
    <w:rsid w:val="00F65919"/>
    <w:rsid w:val="00F65A1D"/>
    <w:rsid w:val="00F672E1"/>
    <w:rsid w:val="00F6765A"/>
    <w:rsid w:val="00F677EE"/>
    <w:rsid w:val="00F7075D"/>
    <w:rsid w:val="00F70C60"/>
    <w:rsid w:val="00F715C1"/>
    <w:rsid w:val="00F724D0"/>
    <w:rsid w:val="00F7290B"/>
    <w:rsid w:val="00F74459"/>
    <w:rsid w:val="00F76668"/>
    <w:rsid w:val="00F77F48"/>
    <w:rsid w:val="00F830F7"/>
    <w:rsid w:val="00F837DC"/>
    <w:rsid w:val="00F844F0"/>
    <w:rsid w:val="00F85F29"/>
    <w:rsid w:val="00F87742"/>
    <w:rsid w:val="00F92415"/>
    <w:rsid w:val="00F92E4D"/>
    <w:rsid w:val="00F93350"/>
    <w:rsid w:val="00F95108"/>
    <w:rsid w:val="00F95791"/>
    <w:rsid w:val="00F95E75"/>
    <w:rsid w:val="00F96895"/>
    <w:rsid w:val="00F968E5"/>
    <w:rsid w:val="00F97405"/>
    <w:rsid w:val="00F97CBC"/>
    <w:rsid w:val="00FA0925"/>
    <w:rsid w:val="00FA09EB"/>
    <w:rsid w:val="00FA18CD"/>
    <w:rsid w:val="00FA4309"/>
    <w:rsid w:val="00FA60F7"/>
    <w:rsid w:val="00FA7AD0"/>
    <w:rsid w:val="00FA7D87"/>
    <w:rsid w:val="00FB15AB"/>
    <w:rsid w:val="00FB2216"/>
    <w:rsid w:val="00FB2C1A"/>
    <w:rsid w:val="00FB2FF6"/>
    <w:rsid w:val="00FB3158"/>
    <w:rsid w:val="00FB3290"/>
    <w:rsid w:val="00FB514F"/>
    <w:rsid w:val="00FB6C61"/>
    <w:rsid w:val="00FB6E76"/>
    <w:rsid w:val="00FB6FD8"/>
    <w:rsid w:val="00FB7978"/>
    <w:rsid w:val="00FC1538"/>
    <w:rsid w:val="00FC1A4F"/>
    <w:rsid w:val="00FC2ED7"/>
    <w:rsid w:val="00FC3635"/>
    <w:rsid w:val="00FD205D"/>
    <w:rsid w:val="00FD2278"/>
    <w:rsid w:val="00FD27F4"/>
    <w:rsid w:val="00FD524D"/>
    <w:rsid w:val="00FD6B29"/>
    <w:rsid w:val="00FD6E15"/>
    <w:rsid w:val="00FD7A73"/>
    <w:rsid w:val="00FE2097"/>
    <w:rsid w:val="00FE261F"/>
    <w:rsid w:val="00FE28CC"/>
    <w:rsid w:val="00FE38DC"/>
    <w:rsid w:val="00FE463F"/>
    <w:rsid w:val="00FE48FB"/>
    <w:rsid w:val="00FE4E59"/>
    <w:rsid w:val="00FE5C22"/>
    <w:rsid w:val="00FE6F3F"/>
    <w:rsid w:val="00FE73FE"/>
    <w:rsid w:val="00FE7E70"/>
    <w:rsid w:val="00FF216E"/>
    <w:rsid w:val="00FF4EEF"/>
    <w:rsid w:val="00FF4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03EA7D9-A085-4A43-AB9E-A3AA05E8B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3E4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7D0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C7D06"/>
  </w:style>
  <w:style w:type="paragraph" w:styleId="a4">
    <w:name w:val="footer"/>
    <w:basedOn w:val="a"/>
    <w:link w:val="Char0"/>
    <w:uiPriority w:val="99"/>
    <w:unhideWhenUsed/>
    <w:rsid w:val="002C7D0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2C7D06"/>
  </w:style>
  <w:style w:type="character" w:styleId="a5">
    <w:name w:val="footnote reference"/>
    <w:basedOn w:val="a0"/>
    <w:semiHidden/>
    <w:rsid w:val="002C7D06"/>
    <w:rPr>
      <w:vertAlign w:val="superscript"/>
    </w:rPr>
  </w:style>
  <w:style w:type="paragraph" w:styleId="a6">
    <w:name w:val="footnote text"/>
    <w:basedOn w:val="a"/>
    <w:link w:val="Char1"/>
    <w:semiHidden/>
    <w:rsid w:val="002C7D06"/>
    <w:pPr>
      <w:snapToGrid w:val="0"/>
      <w:jc w:val="left"/>
    </w:pPr>
    <w:rPr>
      <w:rFonts w:ascii="바탕" w:eastAsia="바탕" w:hAnsi="Times New Roman" w:cs="Times New Roman"/>
      <w:szCs w:val="24"/>
    </w:rPr>
  </w:style>
  <w:style w:type="character" w:customStyle="1" w:styleId="Char1">
    <w:name w:val="각주 텍스트 Char"/>
    <w:basedOn w:val="a0"/>
    <w:link w:val="a6"/>
    <w:uiPriority w:val="99"/>
    <w:semiHidden/>
    <w:rsid w:val="002C7D06"/>
    <w:rPr>
      <w:rFonts w:ascii="바탕" w:eastAsia="바탕" w:hAnsi="Times New Roman" w:cs="Times New Roman"/>
      <w:szCs w:val="24"/>
    </w:rPr>
  </w:style>
  <w:style w:type="character" w:styleId="a7">
    <w:name w:val="Hyperlink"/>
    <w:basedOn w:val="a0"/>
    <w:rsid w:val="002C7D06"/>
    <w:rPr>
      <w:color w:val="0000FF"/>
      <w:u w:val="single"/>
    </w:rPr>
  </w:style>
  <w:style w:type="paragraph" w:customStyle="1" w:styleId="a8">
    <w:name w:val="바탕글"/>
    <w:basedOn w:val="a"/>
    <w:rsid w:val="002C7D06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2C7D06"/>
    <w:pPr>
      <w:ind w:leftChars="400" w:left="800"/>
    </w:pPr>
  </w:style>
  <w:style w:type="character" w:styleId="aa">
    <w:name w:val="Placeholder Text"/>
    <w:basedOn w:val="a0"/>
    <w:uiPriority w:val="99"/>
    <w:semiHidden/>
    <w:rsid w:val="002C7D06"/>
    <w:rPr>
      <w:color w:val="808080"/>
    </w:rPr>
  </w:style>
  <w:style w:type="paragraph" w:styleId="ab">
    <w:name w:val="Balloon Text"/>
    <w:basedOn w:val="a"/>
    <w:link w:val="Char2"/>
    <w:uiPriority w:val="99"/>
    <w:semiHidden/>
    <w:unhideWhenUsed/>
    <w:rsid w:val="002C7D0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b"/>
    <w:uiPriority w:val="99"/>
    <w:semiHidden/>
    <w:rsid w:val="002C7D06"/>
    <w:rPr>
      <w:rFonts w:asciiTheme="majorHAnsi" w:eastAsiaTheme="majorEastAsia" w:hAnsiTheme="majorHAnsi" w:cstheme="majorBidi"/>
      <w:sz w:val="18"/>
      <w:szCs w:val="18"/>
    </w:rPr>
  </w:style>
  <w:style w:type="table" w:styleId="ac">
    <w:name w:val="Table Grid"/>
    <w:basedOn w:val="a1"/>
    <w:uiPriority w:val="59"/>
    <w:rsid w:val="007464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No Spacing"/>
    <w:uiPriority w:val="1"/>
    <w:qFormat/>
    <w:rsid w:val="00201A72"/>
    <w:pPr>
      <w:widowControl w:val="0"/>
      <w:wordWrap w:val="0"/>
      <w:autoSpaceDE w:val="0"/>
      <w:autoSpaceDN w:val="0"/>
      <w:jc w:val="both"/>
    </w:pPr>
  </w:style>
  <w:style w:type="paragraph" w:customStyle="1" w:styleId="1">
    <w:name w:val="수식줄1"/>
    <w:basedOn w:val="a"/>
    <w:rsid w:val="00A62A1D"/>
    <w:pPr>
      <w:widowControl/>
      <w:wordWrap/>
      <w:autoSpaceDE/>
      <w:autoSpaceDN/>
      <w:snapToGrid w:val="0"/>
      <w:spacing w:line="480" w:lineRule="auto"/>
    </w:pPr>
    <w:rPr>
      <w:rFonts w:ascii="-윤명조120" w:eastAsia="-윤명조120" w:hAnsi="-윤명조120" w:cs="굴림"/>
      <w:color w:val="000000"/>
      <w:kern w:val="0"/>
      <w:szCs w:val="20"/>
    </w:rPr>
  </w:style>
  <w:style w:type="character" w:styleId="ae">
    <w:name w:val="annotation reference"/>
    <w:basedOn w:val="a0"/>
    <w:uiPriority w:val="99"/>
    <w:semiHidden/>
    <w:unhideWhenUsed/>
    <w:rsid w:val="009F6E28"/>
    <w:rPr>
      <w:sz w:val="18"/>
      <w:szCs w:val="18"/>
    </w:rPr>
  </w:style>
  <w:style w:type="paragraph" w:styleId="af">
    <w:name w:val="annotation text"/>
    <w:basedOn w:val="a"/>
    <w:link w:val="Char3"/>
    <w:uiPriority w:val="99"/>
    <w:semiHidden/>
    <w:unhideWhenUsed/>
    <w:rsid w:val="009F6E28"/>
    <w:pPr>
      <w:jc w:val="left"/>
    </w:pPr>
  </w:style>
  <w:style w:type="character" w:customStyle="1" w:styleId="Char3">
    <w:name w:val="메모 텍스트 Char"/>
    <w:basedOn w:val="a0"/>
    <w:link w:val="af"/>
    <w:uiPriority w:val="99"/>
    <w:semiHidden/>
    <w:rsid w:val="009F6E28"/>
  </w:style>
  <w:style w:type="paragraph" w:styleId="af0">
    <w:name w:val="annotation subject"/>
    <w:basedOn w:val="af"/>
    <w:next w:val="af"/>
    <w:link w:val="Char4"/>
    <w:uiPriority w:val="99"/>
    <w:semiHidden/>
    <w:unhideWhenUsed/>
    <w:rsid w:val="009B662F"/>
    <w:rPr>
      <w:b/>
      <w:bCs/>
    </w:rPr>
  </w:style>
  <w:style w:type="character" w:customStyle="1" w:styleId="Char4">
    <w:name w:val="메모 주제 Char"/>
    <w:basedOn w:val="Char3"/>
    <w:link w:val="af0"/>
    <w:uiPriority w:val="99"/>
    <w:semiHidden/>
    <w:rsid w:val="009B662F"/>
    <w:rPr>
      <w:b/>
      <w:bCs/>
    </w:rPr>
  </w:style>
  <w:style w:type="character" w:styleId="af1">
    <w:name w:val="FollowedHyperlink"/>
    <w:basedOn w:val="a0"/>
    <w:uiPriority w:val="99"/>
    <w:semiHidden/>
    <w:unhideWhenUsed/>
    <w:rsid w:val="00822666"/>
    <w:rPr>
      <w:color w:val="800080" w:themeColor="followedHyperlink"/>
      <w:u w:val="single"/>
    </w:rPr>
  </w:style>
  <w:style w:type="paragraph" w:styleId="af2">
    <w:name w:val="Revision"/>
    <w:hidden/>
    <w:uiPriority w:val="99"/>
    <w:semiHidden/>
    <w:rsid w:val="009277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18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79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405319">
                  <w:marLeft w:val="0"/>
                  <w:marRight w:val="-27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04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307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5088666">
                              <w:marLeft w:val="0"/>
                              <w:marRight w:val="0"/>
                              <w:marTop w:val="0"/>
                              <w:marBottom w:val="543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27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2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0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3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3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5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9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0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4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2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theme" Target="theme/theme1.xml"/><Relationship Id="rId21" Type="http://schemas.openxmlformats.org/officeDocument/2006/relationships/image" Target="media/image7.wmf"/><Relationship Id="rId34" Type="http://schemas.openxmlformats.org/officeDocument/2006/relationships/oleObject" Target="embeddings/oleObject13.bin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1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4.wmf"/><Relationship Id="rId8" Type="http://schemas.openxmlformats.org/officeDocument/2006/relationships/footer" Target="footer1.xml"/><Relationship Id="rId3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mailto:sunyoon@dongguk.edu" TargetMode="External"/><Relationship Id="rId3" Type="http://schemas.openxmlformats.org/officeDocument/2006/relationships/hyperlink" Target="mailto:swseo@dongguk.edu" TargetMode="External"/><Relationship Id="rId7" Type="http://schemas.openxmlformats.org/officeDocument/2006/relationships/hyperlink" Target="mailto:swseo@dongguk.edu" TargetMode="External"/><Relationship Id="rId2" Type="http://schemas.openxmlformats.org/officeDocument/2006/relationships/hyperlink" Target="mailto:sunyoon@dongguk.edu" TargetMode="External"/><Relationship Id="rId1" Type="http://schemas.openxmlformats.org/officeDocument/2006/relationships/hyperlink" Target="mailto:junsici@gmail.com" TargetMode="External"/><Relationship Id="rId6" Type="http://schemas.openxmlformats.org/officeDocument/2006/relationships/hyperlink" Target="mailto:sunyoon@dongguk.edu" TargetMode="External"/><Relationship Id="rId5" Type="http://schemas.openxmlformats.org/officeDocument/2006/relationships/hyperlink" Target="mailto:junsici@gmail.com" TargetMode="External"/><Relationship Id="rId4" Type="http://schemas.openxmlformats.org/officeDocument/2006/relationships/hyperlink" Target="mailto:sunyoon@dongguk.ed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75E831-D6D3-4855-B28D-554D3016A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741</TotalTime>
  <Pages>1</Pages>
  <Words>5692</Words>
  <Characters>32449</Characters>
  <Application>Microsoft Office Word</Application>
  <DocSecurity>0</DocSecurity>
  <Lines>270</Lines>
  <Paragraphs>76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DONGGUK UNIV.</Company>
  <LinksUpToDate>false</LinksUpToDate>
  <CharactersWithSpaces>38065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DONGGUK</dc:creator>
  <cp:lastModifiedBy>ssw</cp:lastModifiedBy>
  <cp:revision>100</cp:revision>
  <cp:lastPrinted>2014-08-05T09:03:00Z</cp:lastPrinted>
  <dcterms:created xsi:type="dcterms:W3CDTF">2014-08-06T05:09:00Z</dcterms:created>
  <dcterms:modified xsi:type="dcterms:W3CDTF">2014-08-07T00:19:00Z</dcterms:modified>
</cp:coreProperties>
</file>